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河北省慈善总会</w:t>
      </w:r>
    </w:p>
    <w:p>
      <w:pPr>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4"/>
          <w:szCs w:val="44"/>
          <w:lang w:val="en-US" w:eastAsia="zh-CN"/>
        </w:rPr>
        <w:t>第三届理事会五次会议工作报告</w:t>
      </w:r>
    </w:p>
    <w:p>
      <w:pPr>
        <w:ind w:firstLine="64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（2021年11月22日）</w:t>
      </w:r>
    </w:p>
    <w:p>
      <w:pPr>
        <w:ind w:firstLine="64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河北省慈善总会会长  曹双平</w:t>
      </w:r>
    </w:p>
    <w:p>
      <w:pPr>
        <w:jc w:val="center"/>
        <w:rPr>
          <w:rFonts w:hint="eastAsia" w:ascii="仿宋_GB2312" w:hAnsi="仿宋_GB2312" w:eastAsia="仿宋_GB2312" w:cs="仿宋_GB2312"/>
          <w:b w:val="0"/>
          <w:bCs w:val="0"/>
          <w:sz w:val="36"/>
          <w:szCs w:val="36"/>
          <w:lang w:val="en-US" w:eastAsia="zh-CN"/>
        </w:rPr>
      </w:pPr>
    </w:p>
    <w:p>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各位常务理事、理事、监事：</w:t>
      </w:r>
    </w:p>
    <w:p>
      <w:pPr>
        <w:ind w:firstLine="64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受河北省慈善总会第三届理事会委托，现就总会今年1月至10月完成的工作情况和2022年工作意见向理事会作报告，请予审议。</w:t>
      </w:r>
    </w:p>
    <w:p>
      <w:pPr>
        <w:numPr>
          <w:ilvl w:val="0"/>
          <w:numId w:val="1"/>
        </w:numPr>
        <w:ind w:firstLine="64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完成工作情况</w:t>
      </w:r>
    </w:p>
    <w:p>
      <w:pPr>
        <w:ind w:firstLine="641"/>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u w:val="none"/>
          <w:lang w:val="en-US" w:eastAsia="zh-CN"/>
        </w:rPr>
        <w:t>今年是中国共产党建党100周年，也是“十四五”规划开局之年，</w:t>
      </w:r>
      <w:r>
        <w:rPr>
          <w:rFonts w:hint="eastAsia" w:ascii="仿宋_GB2312" w:hAnsi="仿宋_GB2312" w:eastAsia="仿宋_GB2312" w:cs="仿宋_GB2312"/>
          <w:b w:val="0"/>
          <w:bCs w:val="0"/>
          <w:sz w:val="32"/>
          <w:szCs w:val="32"/>
          <w:lang w:val="en-US" w:eastAsia="zh-CN"/>
        </w:rPr>
        <w:t>省慈善总会坚持</w:t>
      </w:r>
      <w:r>
        <w:rPr>
          <w:rFonts w:hint="eastAsia" w:ascii="仿宋_GB2312" w:hAnsi="仿宋_GB2312" w:eastAsia="仿宋_GB2312" w:cs="仿宋_GB2312"/>
          <w:sz w:val="32"/>
          <w:szCs w:val="32"/>
          <w:highlight w:val="none"/>
          <w:u w:val="none"/>
          <w:lang w:val="en-US" w:eastAsia="zh-CN"/>
        </w:rPr>
        <w:t>以习近平新时代中国特色社会主义思想和党的十九大、</w:t>
      </w:r>
      <w:r>
        <w:rPr>
          <w:rFonts w:hint="eastAsia" w:ascii="仿宋_GB2312" w:hAnsi="仿宋_GB2312" w:eastAsia="仿宋_GB2312" w:cs="仿宋_GB2312"/>
          <w:b w:val="0"/>
          <w:bCs w:val="0"/>
          <w:sz w:val="32"/>
          <w:szCs w:val="32"/>
          <w:lang w:val="en-US" w:eastAsia="zh-CN"/>
        </w:rPr>
        <w:t>十九届四中、五中全会精神为指导，在省民政厅党组的坚强领导下，在社会各界的共同关注和踊跃参与下，在各位常务理事、理事、监事和广大会员的大力支持下，紧贴困难群众所需，广泛动员社会力量，多方筹募善款善物，精心实施救助项目，各项工作取得了新进展。今年1月至10月底，总</w:t>
      </w:r>
      <w:r>
        <w:rPr>
          <w:rFonts w:hint="eastAsia" w:ascii="仿宋_GB2312" w:hAnsi="仿宋_GB2312" w:eastAsia="仿宋_GB2312" w:cs="仿宋_GB2312"/>
          <w:b w:val="0"/>
          <w:bCs w:val="0"/>
          <w:color w:val="000000"/>
          <w:sz w:val="32"/>
          <w:szCs w:val="32"/>
          <w:u w:val="none"/>
          <w:lang w:val="en-US" w:eastAsia="zh-CN"/>
        </w:rPr>
        <w:t>会共接收社会捐赠款物11806.40万元，其中接收善款 6306.79万元；接收物资12万余件，折合人民币总价值5499.61万元。共发放社会捐赠款物10480.91万元，其中支出善款4981.30万元，</w:t>
      </w:r>
      <w:r>
        <w:rPr>
          <w:rFonts w:hint="eastAsia" w:ascii="仿宋_GB2312" w:hAnsi="仿宋_GB2312" w:eastAsia="仿宋_GB2312" w:cs="仿宋_GB2312"/>
          <w:b w:val="0"/>
          <w:bCs w:val="0"/>
          <w:sz w:val="32"/>
          <w:szCs w:val="32"/>
          <w:lang w:val="en-US" w:eastAsia="zh-CN"/>
        </w:rPr>
        <w:t>物资已全部发放，使众多的困难群众受益。</w:t>
      </w:r>
    </w:p>
    <w:p>
      <w:pPr>
        <w:ind w:firstLine="641"/>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今年，总会先后荣获</w:t>
      </w:r>
      <w:r>
        <w:rPr>
          <w:rFonts w:hint="eastAsia" w:ascii="仿宋_GB2312" w:hAnsi="仿宋_GB2312" w:eastAsia="仿宋_GB2312" w:cs="仿宋_GB2312"/>
          <w:sz w:val="32"/>
          <w:szCs w:val="32"/>
          <w:highlight w:val="none"/>
          <w:u w:val="none"/>
          <w:lang w:val="en-US" w:eastAsia="zh-CN" w:bidi="ar-SA"/>
        </w:rPr>
        <w:t>民政部授予的</w:t>
      </w:r>
      <w:r>
        <w:rPr>
          <w:rFonts w:hint="eastAsia" w:ascii="仿宋_GB2312" w:hAnsi="仿宋_GB2312" w:eastAsia="仿宋_GB2312" w:cs="仿宋_GB2312"/>
          <w:b w:val="0"/>
          <w:bCs w:val="0"/>
          <w:sz w:val="32"/>
          <w:szCs w:val="32"/>
          <w:lang w:val="en-US" w:eastAsia="zh-CN"/>
        </w:rPr>
        <w:t>“全国农村留守儿童关爱保护和困境儿童保障工作先进集体”和</w:t>
      </w:r>
      <w:r>
        <w:rPr>
          <w:rFonts w:hint="eastAsia" w:ascii="仿宋_GB2312" w:hAnsi="仿宋_GB2312" w:eastAsia="仿宋_GB2312" w:cs="仿宋_GB2312"/>
          <w:sz w:val="32"/>
          <w:szCs w:val="32"/>
          <w:highlight w:val="none"/>
          <w:u w:val="none"/>
          <w:lang w:val="en-US" w:eastAsia="zh-CN" w:bidi="ar-SA"/>
        </w:rPr>
        <w:t>河北省社会组织党委</w:t>
      </w:r>
      <w:r>
        <w:rPr>
          <w:rFonts w:hint="eastAsia" w:ascii="仿宋_GB2312" w:hAnsi="仿宋_GB2312" w:eastAsia="仿宋_GB2312" w:cs="仿宋_GB2312"/>
          <w:b w:val="0"/>
          <w:bCs w:val="0"/>
          <w:sz w:val="32"/>
          <w:szCs w:val="32"/>
          <w:lang w:val="en-US" w:eastAsia="zh-CN"/>
        </w:rPr>
        <w:t>授予的</w:t>
      </w:r>
      <w:r>
        <w:rPr>
          <w:rFonts w:hint="eastAsia" w:ascii="仿宋_GB2312" w:hAnsi="仿宋_GB2312" w:eastAsia="仿宋_GB2312" w:cs="仿宋_GB2312"/>
          <w:sz w:val="32"/>
          <w:szCs w:val="32"/>
          <w:highlight w:val="none"/>
          <w:u w:val="none"/>
          <w:lang w:val="en-US" w:eastAsia="zh-CN" w:bidi="ar-SA"/>
        </w:rPr>
        <w:t>“2020年度先进基层党组织”</w:t>
      </w:r>
      <w:r>
        <w:rPr>
          <w:rFonts w:hint="eastAsia" w:ascii="仿宋_GB2312" w:hAnsi="仿宋_GB2312" w:eastAsia="仿宋_GB2312" w:cs="仿宋_GB2312"/>
          <w:b w:val="0"/>
          <w:bCs w:val="0"/>
          <w:sz w:val="32"/>
          <w:szCs w:val="32"/>
          <w:lang w:val="en-US" w:eastAsia="zh-CN"/>
        </w:rPr>
        <w:t>。</w:t>
      </w:r>
    </w:p>
    <w:p>
      <w:pPr>
        <w:ind w:firstLine="641"/>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现就</w:t>
      </w:r>
      <w:r>
        <w:rPr>
          <w:rFonts w:hint="eastAsia" w:ascii="仿宋_GB2312" w:hAnsi="仿宋_GB2312" w:eastAsia="仿宋_GB2312" w:cs="仿宋_GB2312"/>
          <w:b w:val="0"/>
          <w:bCs w:val="0"/>
          <w:color w:val="auto"/>
          <w:sz w:val="32"/>
          <w:szCs w:val="32"/>
          <w:u w:val="none"/>
          <w:lang w:val="en-US" w:eastAsia="zh-CN"/>
        </w:rPr>
        <w:t>六</w:t>
      </w:r>
      <w:r>
        <w:rPr>
          <w:rFonts w:hint="eastAsia" w:ascii="仿宋_GB2312" w:hAnsi="仿宋_GB2312" w:eastAsia="仿宋_GB2312" w:cs="仿宋_GB2312"/>
          <w:b w:val="0"/>
          <w:bCs w:val="0"/>
          <w:sz w:val="32"/>
          <w:szCs w:val="32"/>
          <w:lang w:val="en-US" w:eastAsia="zh-CN"/>
        </w:rPr>
        <w:t>个方面的工作简要汇报如下。</w:t>
      </w:r>
    </w:p>
    <w:p>
      <w:pPr>
        <w:jc w:val="left"/>
        <w:rPr>
          <w:rFonts w:hint="eastAsia" w:ascii="方正楷体_GBK" w:hAnsi="方正楷体_GBK" w:eastAsia="方正楷体_GBK" w:cs="方正楷体_GBK"/>
          <w:b/>
          <w:bCs/>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bCs/>
          <w:sz w:val="32"/>
          <w:szCs w:val="32"/>
          <w:lang w:val="en-US" w:eastAsia="zh-CN"/>
        </w:rPr>
        <w:t>（一）坚持党建引领，确保正确的政治方向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总会认真学习贯彻落实习近平新时代中国特色社会主义思想和党的十九大精神，始终把加强党的建设放在突出位置，树牢“四个意识”、坚定“四个自信”、做到“两个维护”。</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持续</w:t>
      </w:r>
      <w:r>
        <w:rPr>
          <w:rFonts w:hint="eastAsia" w:ascii="仿宋_GB2312" w:hAnsi="仿宋_GB2312" w:eastAsia="仿宋_GB2312" w:cs="仿宋_GB2312"/>
          <w:sz w:val="32"/>
          <w:szCs w:val="32"/>
          <w:lang w:val="en-US" w:eastAsia="zh-CN"/>
        </w:rPr>
        <w:t>开展“读原著、强党性、促发展”活动。切实用习近平新时代中国特色社会主义思想武装头脑、指导实践、推动工作。</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广泛开展理想信念教育，革命传统教育，用好红色资源。今年相继开展了清明节到华北军区烈士陵园扫墓，参观西柏坡革命圣地，集中观看红色教育主题电影，召开抗战胜利76周年座谈会和</w:t>
      </w:r>
      <w:r>
        <w:rPr>
          <w:rFonts w:hint="eastAsia" w:ascii="仿宋_GB2312" w:hAnsi="仿宋_GB2312" w:eastAsia="仿宋_GB2312" w:cs="仿宋_GB2312"/>
          <w:color w:val="000000"/>
          <w:sz w:val="32"/>
          <w:szCs w:val="32"/>
          <w:lang w:val="en-US" w:eastAsia="zh-CN"/>
        </w:rPr>
        <w:t>走访慰问“光荣在党50年”老干部</w:t>
      </w:r>
      <w:r>
        <w:rPr>
          <w:rFonts w:hint="eastAsia" w:ascii="仿宋_GB2312" w:hAnsi="仿宋_GB2312" w:eastAsia="仿宋_GB2312" w:cs="仿宋_GB2312"/>
          <w:sz w:val="32"/>
          <w:szCs w:val="32"/>
          <w:lang w:val="en-US" w:eastAsia="zh-CN"/>
        </w:rPr>
        <w:t>等系列活动，不断加强对党忠诚教育。</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高</w:t>
      </w:r>
      <w:r>
        <w:rPr>
          <w:rFonts w:hint="eastAsia" w:ascii="仿宋_GB2312" w:hAnsi="仿宋_GB2312" w:eastAsia="仿宋_GB2312" w:cs="仿宋_GB2312"/>
          <w:sz w:val="32"/>
          <w:szCs w:val="32"/>
          <w:lang w:val="en-US" w:eastAsia="zh-CN"/>
        </w:rPr>
        <w:t>质量组织开展好每月支委会会议。着力形成“会前按议题调研酝酿、会中充分讨论研究并作出决定、会后按分工抓好落实”的闭环式工作模式，党支部的战斗堡垒作用得以充分发挥，学习型社会组织建设得到进一步加强。</w:t>
      </w:r>
    </w:p>
    <w:p>
      <w:pPr>
        <w:ind w:firstLine="643" w:firstLineChars="200"/>
        <w:jc w:val="left"/>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（二）加强自身建设，为慈善项目落实落地提供有力保障</w:t>
      </w:r>
    </w:p>
    <w:p>
      <w:pPr>
        <w:ind w:firstLine="643" w:firstLineChars="200"/>
        <w:jc w:val="left"/>
        <w:rPr>
          <w:rFonts w:hint="eastAsia" w:ascii="仿宋_GB2312" w:hAnsi="仿宋_GB2312" w:eastAsia="仿宋_GB2312" w:cs="仿宋_GB2312"/>
          <w:sz w:val="32"/>
          <w:szCs w:val="32"/>
          <w:highlight w:val="none"/>
          <w:u w:val="none"/>
          <w:lang w:val="en-US" w:eastAsia="zh-CN" w:bidi="ar-SA"/>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highlight w:val="none"/>
          <w:u w:val="none"/>
          <w:lang w:val="en-US" w:eastAsia="zh-CN" w:bidi="ar-SA"/>
        </w:rPr>
        <w:t>是</w:t>
      </w:r>
      <w:r>
        <w:rPr>
          <w:rFonts w:hint="eastAsia" w:ascii="仿宋_GB2312" w:hAnsi="仿宋_GB2312" w:eastAsia="仿宋_GB2312" w:cs="仿宋_GB2312"/>
          <w:sz w:val="32"/>
          <w:szCs w:val="32"/>
          <w:highlight w:val="none"/>
          <w:u w:val="none"/>
          <w:lang w:val="en-US" w:eastAsia="zh-CN" w:bidi="ar-SA"/>
        </w:rPr>
        <w:t>进一步推动年轻化、专业化的学习型慈善队伍建设和综合能力的提升。今年，总会又招聘1名项目专职工作人员，为团队建设注入新鲜血液。同时，根据慈善工作发展需要，做好对从业人员知识更新、能力培训，提升了全体干部职工的政治素养和业务水平。</w:t>
      </w:r>
    </w:p>
    <w:p>
      <w:pPr>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u w:val="none"/>
          <w:lang w:val="en-US" w:eastAsia="zh-CN" w:bidi="ar-SA"/>
        </w:rPr>
        <w:t>二是</w:t>
      </w:r>
      <w:r>
        <w:rPr>
          <w:rFonts w:hint="eastAsia" w:ascii="仿宋_GB2312" w:hAnsi="仿宋_GB2312" w:eastAsia="仿宋_GB2312" w:cs="仿宋_GB2312"/>
          <w:b w:val="0"/>
          <w:bCs w:val="0"/>
          <w:sz w:val="32"/>
          <w:szCs w:val="32"/>
          <w:highlight w:val="none"/>
          <w:u w:val="none"/>
          <w:lang w:val="en-US" w:eastAsia="zh-CN" w:bidi="ar-SA"/>
        </w:rPr>
        <w:t>进一步优化内设机构。</w:t>
      </w:r>
      <w:r>
        <w:rPr>
          <w:rFonts w:hint="eastAsia" w:ascii="仿宋_GB2312" w:hAnsi="仿宋_GB2312" w:eastAsia="仿宋_GB2312" w:cs="仿宋_GB2312"/>
          <w:sz w:val="32"/>
          <w:szCs w:val="32"/>
          <w:highlight w:val="none"/>
          <w:u w:val="none"/>
          <w:lang w:val="en-US" w:eastAsia="zh-CN" w:bidi="ar-SA"/>
        </w:rPr>
        <w:t>在人力资源和财务部的基础上增设了工会、党办室和纪检监察室等三个职能部门。为进一步明确各部门的职责，更好地开展工作，制定了网络筹募部、人力资源和财务部（党办室、纪检监察室、工会）等部门岗位职责。同时，对办公室、项目部、宣传部等部门岗位职责进行了修订，</w:t>
      </w:r>
      <w:r>
        <w:rPr>
          <w:rFonts w:hint="eastAsia" w:ascii="仿宋_GB2312" w:hAnsi="仿宋_GB2312" w:eastAsia="仿宋_GB2312" w:cs="仿宋_GB2312"/>
          <w:sz w:val="32"/>
          <w:szCs w:val="32"/>
          <w:lang w:val="en-US" w:eastAsia="zh-CN"/>
        </w:rPr>
        <w:t>进一步提升了总会内设机构的规范化、制度化建设水平。</w:t>
      </w:r>
    </w:p>
    <w:p>
      <w:pPr>
        <w:ind w:firstLine="643" w:firstLineChars="200"/>
        <w:jc w:val="left"/>
        <w:rPr>
          <w:rFonts w:hint="eastAsia" w:ascii="仿宋_GB2312" w:hAnsi="仿宋_GB2312" w:eastAsia="仿宋_GB2312" w:cs="仿宋_GB2312"/>
          <w:sz w:val="32"/>
          <w:szCs w:val="32"/>
          <w:highlight w:val="none"/>
          <w:u w:val="none"/>
          <w:lang w:val="en-US" w:eastAsia="zh-CN" w:bidi="ar-SA"/>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highlight w:val="none"/>
          <w:u w:val="none"/>
          <w:lang w:val="en-US" w:eastAsia="zh-CN" w:bidi="ar-SA"/>
        </w:rPr>
        <w:t xml:space="preserve">进一步加强总会财务管理工作。按照《慈善法》精神要求和捐赠协议约定，严格规范慈善款物的管理和使用，切实履行信息公开责任。按照合法、合规、安全、有效的原则，实现存量资金保值增值效益最大化，最大限度地发挥好公益慈善的输血和造血功能，为总会慈善项目运行和可持续发展提供了更加优质的服务保障。 </w:t>
      </w:r>
    </w:p>
    <w:p>
      <w:pPr>
        <w:numPr>
          <w:ilvl w:val="0"/>
          <w:numId w:val="2"/>
        </w:numPr>
        <w:ind w:left="99" w:leftChars="0" w:firstLine="321" w:firstLineChars="0"/>
        <w:jc w:val="left"/>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加强项目合作，坚持精准帮扶</w:t>
      </w:r>
    </w:p>
    <w:p>
      <w:pPr>
        <w:widowControl w:val="0"/>
        <w:numPr>
          <w:ilvl w:val="0"/>
          <w:numId w:val="0"/>
        </w:numPr>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sz w:val="32"/>
          <w:szCs w:val="32"/>
          <w:lang w:val="en-US" w:eastAsia="zh-CN"/>
        </w:rPr>
        <w:t>总会坚持以为人民服务的宗旨，始终</w:t>
      </w:r>
      <w:r>
        <w:rPr>
          <w:rFonts w:hint="eastAsia" w:ascii="仿宋_GB2312" w:hAnsi="仿宋_GB2312" w:eastAsia="仿宋_GB2312" w:cs="仿宋_GB2312"/>
          <w:color w:val="000000"/>
          <w:sz w:val="32"/>
          <w:szCs w:val="32"/>
        </w:rPr>
        <w:t>不忘扶危济困之天职，</w:t>
      </w:r>
      <w:r>
        <w:rPr>
          <w:rFonts w:hint="eastAsia" w:ascii="仿宋_GB2312" w:hAnsi="仿宋_GB2312" w:eastAsia="仿宋_GB2312" w:cs="仿宋_GB2312"/>
          <w:color w:val="000000"/>
          <w:sz w:val="32"/>
          <w:szCs w:val="32"/>
          <w:lang w:val="en-US" w:eastAsia="zh-CN"/>
        </w:rPr>
        <w:t>想方设法筹集善款，在</w:t>
      </w:r>
      <w:r>
        <w:rPr>
          <w:rFonts w:hint="eastAsia" w:ascii="仿宋_GB2312" w:hAnsi="仿宋_GB2312" w:eastAsia="仿宋_GB2312" w:cs="仿宋_GB2312"/>
          <w:sz w:val="32"/>
          <w:szCs w:val="32"/>
        </w:rPr>
        <w:t>“河北省慈善助困救心工程”“微笑列车唇腭裂修复医疗救助</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阳光助学项目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药品援助项目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等品牌慈善救助项目的基础上，增设了一些新的救助项目，救助范围不断扩大。</w:t>
      </w:r>
    </w:p>
    <w:p>
      <w:pPr>
        <w:widowControl w:val="0"/>
        <w:numPr>
          <w:ilvl w:val="0"/>
          <w:numId w:val="3"/>
        </w:numPr>
        <w:ind w:firstLine="643" w:firstLineChars="200"/>
        <w:jc w:val="lef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河北慈善助困救心工程开展了3个项目</w:t>
      </w:r>
    </w:p>
    <w:p>
      <w:pPr>
        <w:widowControl w:val="0"/>
        <w:numPr>
          <w:ilvl w:val="0"/>
          <w:numId w:val="0"/>
        </w:numPr>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val="0"/>
          <w:sz w:val="32"/>
          <w:szCs w:val="32"/>
          <w:highlight w:val="none"/>
          <w:lang w:val="en-US" w:eastAsia="zh-CN"/>
        </w:rPr>
        <w:t>一是</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color w:val="000000"/>
          <w:sz w:val="32"/>
          <w:szCs w:val="32"/>
          <w:highlight w:val="none"/>
          <w:lang w:eastAsia="zh-CN"/>
        </w:rPr>
        <w:t>国家能源爱心行动”</w:t>
      </w:r>
      <w:r>
        <w:rPr>
          <w:rFonts w:hint="eastAsia" w:ascii="仿宋_GB2312" w:hAnsi="仿宋_GB2312" w:eastAsia="仿宋_GB2312" w:cs="仿宋_GB2312"/>
          <w:b w:val="0"/>
          <w:bCs/>
          <w:color w:val="000000"/>
          <w:sz w:val="32"/>
          <w:szCs w:val="32"/>
          <w:highlight w:val="none"/>
        </w:rPr>
        <w:t>项目。</w:t>
      </w:r>
      <w:r>
        <w:rPr>
          <w:rFonts w:hint="eastAsia" w:ascii="仿宋_GB2312" w:hAnsi="仿宋_GB2312" w:eastAsia="仿宋_GB2312" w:cs="仿宋_GB2312"/>
          <w:b w:val="0"/>
          <w:bCs/>
          <w:color w:val="000000"/>
          <w:sz w:val="32"/>
          <w:szCs w:val="32"/>
          <w:highlight w:val="none"/>
          <w:lang w:val="en-US" w:eastAsia="zh-CN"/>
        </w:rPr>
        <w:t>总</w:t>
      </w:r>
      <w:r>
        <w:rPr>
          <w:rFonts w:hint="eastAsia" w:ascii="仿宋_GB2312" w:hAnsi="仿宋_GB2312" w:eastAsia="仿宋_GB2312" w:cs="仿宋_GB2312"/>
          <w:sz w:val="32"/>
          <w:szCs w:val="32"/>
          <w:highlight w:val="none"/>
          <w:u w:val="none"/>
          <w:lang w:val="en-US" w:eastAsia="zh-CN" w:bidi="ar-SA"/>
        </w:rPr>
        <w:t>会与中国社会工作协会儿童社会救助委员会合作实施的“国家能源爱心行动”项目，截止到10月底，捐赠救助善款132.9万元，共为71名困难家庭先天性心脏病患儿进行了免费手术救治。同时，还为81名困难家庭白血病患儿捐赠救助善款236.3万元。</w:t>
      </w:r>
    </w:p>
    <w:p>
      <w:pPr>
        <w:pStyle w:val="2"/>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b w:val="0"/>
          <w:bCs w:val="0"/>
          <w:color w:val="auto"/>
          <w:sz w:val="32"/>
          <w:szCs w:val="32"/>
          <w:highlight w:val="none"/>
        </w:rPr>
        <w:t>“爱佑童心”项目。</w:t>
      </w:r>
      <w:r>
        <w:rPr>
          <w:rFonts w:hint="eastAsia" w:ascii="仿宋_GB2312" w:hAnsi="仿宋_GB2312" w:eastAsia="仿宋_GB2312" w:cs="仿宋_GB2312"/>
          <w:b w:val="0"/>
          <w:bCs w:val="0"/>
          <w:color w:val="auto"/>
          <w:sz w:val="32"/>
          <w:szCs w:val="32"/>
          <w:highlight w:val="none"/>
          <w:lang w:val="en-US" w:eastAsia="zh-CN"/>
        </w:rPr>
        <w:t>总</w:t>
      </w:r>
      <w:r>
        <w:rPr>
          <w:rFonts w:hint="eastAsia" w:ascii="仿宋_GB2312" w:hAnsi="仿宋_GB2312" w:eastAsia="仿宋_GB2312" w:cs="仿宋_GB2312"/>
          <w:kern w:val="2"/>
          <w:sz w:val="32"/>
          <w:szCs w:val="32"/>
          <w:highlight w:val="none"/>
          <w:u w:val="none"/>
          <w:lang w:val="en-US" w:eastAsia="zh-CN" w:bidi="ar-SA"/>
        </w:rPr>
        <w:t>会与爱佑华夏慈善基金会合作开展的“爱佑童心”项目，截止到10月底，捐赠救助善款215.6万元，共为115名困难家庭先天性心脏病患儿实施了免费手术救治。</w:t>
      </w:r>
    </w:p>
    <w:p>
      <w:pPr>
        <w:shd w:val="clear" w:color="auto" w:fill="FFFFFF"/>
        <w:spacing w:line="360" w:lineRule="auto"/>
        <w:ind w:firstLine="643" w:firstLineChars="200"/>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val="0"/>
          <w:color w:val="000000"/>
          <w:sz w:val="32"/>
          <w:szCs w:val="32"/>
          <w:highlight w:val="none"/>
          <w:lang w:val="en-US" w:eastAsia="zh-CN"/>
        </w:rPr>
        <w:t>三是</w:t>
      </w:r>
      <w:r>
        <w:rPr>
          <w:rFonts w:hint="eastAsia" w:ascii="仿宋_GB2312" w:hAnsi="仿宋_GB2312" w:eastAsia="仿宋_GB2312" w:cs="仿宋_GB2312"/>
          <w:b w:val="0"/>
          <w:bCs/>
          <w:color w:val="000000"/>
          <w:sz w:val="32"/>
          <w:szCs w:val="32"/>
          <w:highlight w:val="none"/>
          <w:lang w:eastAsia="zh-CN"/>
        </w:rPr>
        <w:t>中国移动</w:t>
      </w:r>
      <w:r>
        <w:rPr>
          <w:rFonts w:hint="eastAsia" w:ascii="仿宋_GB2312" w:hAnsi="仿宋_GB2312" w:eastAsia="仿宋_GB2312" w:cs="仿宋_GB2312"/>
          <w:b w:val="0"/>
          <w:bCs/>
          <w:color w:val="000000"/>
          <w:sz w:val="32"/>
          <w:szCs w:val="32"/>
          <w:highlight w:val="none"/>
        </w:rPr>
        <w:t>爱</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心</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行动项目</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val="en-US" w:eastAsia="zh-CN"/>
        </w:rPr>
        <w:t>总</w:t>
      </w:r>
      <w:r>
        <w:rPr>
          <w:rFonts w:hint="eastAsia" w:ascii="仿宋_GB2312" w:hAnsi="仿宋_GB2312" w:eastAsia="仿宋_GB2312" w:cs="仿宋_GB2312"/>
          <w:kern w:val="2"/>
          <w:sz w:val="32"/>
          <w:szCs w:val="32"/>
          <w:highlight w:val="none"/>
          <w:u w:val="none"/>
          <w:lang w:val="en-US" w:eastAsia="zh-CN" w:bidi="ar-SA"/>
        </w:rPr>
        <w:t>会与中国移动、省民政厅、天津泰达国际心血管病医院共同实施的“中国移动爱‘心’行动”河北二期救助项目，今年共为石家庄、承德、沧州的222名疑似先心病儿童进行了免费筛查，为43名困难家庭先天性心脏病患儿进行了免费手术治疗。</w:t>
      </w:r>
    </w:p>
    <w:p>
      <w:pPr>
        <w:shd w:val="clear" w:color="auto" w:fill="FFFFFF"/>
        <w:spacing w:line="360" w:lineRule="auto"/>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2、开展6个其他助医、助学救助项目</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val="0"/>
          <w:sz w:val="32"/>
          <w:szCs w:val="32"/>
          <w:highlight w:val="none"/>
          <w:lang w:val="en-US" w:eastAsia="zh-CN"/>
        </w:rPr>
        <w:t>一是</w:t>
      </w:r>
      <w:r>
        <w:rPr>
          <w:rFonts w:hint="eastAsia" w:ascii="仿宋_GB2312" w:hAnsi="仿宋_GB2312" w:eastAsia="仿宋_GB2312" w:cs="仿宋_GB2312"/>
          <w:b w:val="0"/>
          <w:bCs/>
          <w:sz w:val="32"/>
          <w:szCs w:val="32"/>
          <w:highlight w:val="none"/>
        </w:rPr>
        <w:t>“微笑列车”唇腭裂矫治项目</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总</w:t>
      </w:r>
      <w:r>
        <w:rPr>
          <w:rFonts w:hint="eastAsia" w:ascii="仿宋_GB2312" w:hAnsi="仿宋_GB2312" w:eastAsia="仿宋_GB2312" w:cs="仿宋_GB2312"/>
          <w:kern w:val="2"/>
          <w:sz w:val="32"/>
          <w:szCs w:val="32"/>
          <w:highlight w:val="none"/>
          <w:u w:val="none"/>
          <w:lang w:val="en-US" w:eastAsia="zh-CN" w:bidi="ar-SA"/>
        </w:rPr>
        <w:t>会与中华慈善总会合作开展的为唇腭裂患者实施免费矫治手术的“微笑列车项目”，通过全省17家项目定点医院通力协作，今年1月至7月，共成功实施手术212例，援助金额87.81万元。</w:t>
      </w:r>
    </w:p>
    <w:p>
      <w:pPr>
        <w:pStyle w:val="9"/>
        <w:spacing w:line="360" w:lineRule="auto"/>
        <w:ind w:firstLine="643" w:firstLineChars="200"/>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二是</w:t>
      </w:r>
      <w:r>
        <w:rPr>
          <w:rFonts w:hint="eastAsia" w:ascii="仿宋_GB2312" w:hAnsi="仿宋_GB2312" w:eastAsia="仿宋_GB2312" w:cs="仿宋_GB2312"/>
          <w:kern w:val="2"/>
          <w:sz w:val="32"/>
          <w:szCs w:val="32"/>
          <w:highlight w:val="none"/>
          <w:u w:val="none"/>
          <w:lang w:val="en-US" w:eastAsia="zh-CN" w:bidi="ar-SA"/>
        </w:rPr>
        <w:t>血友病---拜科奇、科跃奇Co-pay救助项目。总会与中华慈善总会合作开展拜科奇、科跃奇Co-pay慈善援助项目。项目通过中华慈善总会、政府医保和患者共同承担血友病治疗费用的模式，给患者提供部分资金援助，帮助我省困难家庭甲型血友病患者获得拜科奇、科跃奇的治疗和预防性治疗。截止到10月底，共为72人次血友病患者发放援助资金35.87万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643"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“生命的礼物”救助项目。</w:t>
      </w:r>
      <w:r>
        <w:rPr>
          <w:rFonts w:hint="eastAsia" w:ascii="仿宋_GB2312" w:hAnsi="仿宋_GB2312" w:eastAsia="仿宋_GB2312" w:cs="仿宋_GB2312"/>
          <w:kern w:val="2"/>
          <w:sz w:val="32"/>
          <w:szCs w:val="32"/>
          <w:highlight w:val="none"/>
          <w:u w:val="none"/>
          <w:lang w:val="en-US" w:eastAsia="zh-CN" w:bidi="ar-SA"/>
        </w:rPr>
        <w:t>为关怀困难家庭尿道下裂儿童群体，总会与北京扶轮社、河北省儿童医院共同开展“生命的礼物”二期项目。截止10月底，已为15名尿道下裂患儿进行手术救治，救助资金12.74万元。</w:t>
      </w:r>
    </w:p>
    <w:p>
      <w:pPr>
        <w:numPr>
          <w:ilvl w:val="0"/>
          <w:numId w:val="0"/>
        </w:numPr>
        <w:ind w:firstLine="643" w:firstLineChars="200"/>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四是</w:t>
      </w:r>
      <w:r>
        <w:rPr>
          <w:rFonts w:hint="eastAsia" w:ascii="仿宋_GB2312" w:hAnsi="仿宋_GB2312" w:eastAsia="仿宋_GB2312" w:cs="仿宋_GB2312"/>
          <w:kern w:val="2"/>
          <w:sz w:val="32"/>
          <w:szCs w:val="32"/>
          <w:highlight w:val="none"/>
          <w:u w:val="none"/>
          <w:lang w:val="en-US" w:eastAsia="zh-CN" w:bidi="ar-SA"/>
        </w:rPr>
        <w:t>“房颤患教机”捐赠项目。为改善公众对房颤脑卒中的预防和认识现状，提高基层医疗卫生机构对房颤脑卒中的预防水平，有效地实现早预防、早诊断、早治疗，减少脑卒中发生。中华慈善总会向我会定向捐赠2台房颤患教机用于提高基层医疗卫生机构对房颤卒中的预防水平，2台房颤患教机已捐赠石家庄市新华区的赵陵铺镇卫生院和杜北乡卫生院。</w:t>
      </w:r>
    </w:p>
    <w:p>
      <w:pPr>
        <w:numPr>
          <w:ilvl w:val="0"/>
          <w:numId w:val="0"/>
        </w:numPr>
        <w:ind w:firstLine="643" w:firstLineChars="200"/>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五是</w:t>
      </w:r>
      <w:r>
        <w:rPr>
          <w:rFonts w:hint="eastAsia" w:ascii="仿宋_GB2312" w:hAnsi="仿宋_GB2312" w:eastAsia="仿宋_GB2312" w:cs="仿宋_GB2312"/>
          <w:kern w:val="2"/>
          <w:sz w:val="32"/>
          <w:szCs w:val="32"/>
          <w:highlight w:val="none"/>
          <w:u w:val="none"/>
          <w:lang w:val="en-US" w:eastAsia="zh-CN" w:bidi="ar-SA"/>
        </w:rPr>
        <w:t>执行中华慈善总会药品援助项目。总会与中华慈善总会合作在河北实施的“格列卫、多吉美、易瑞沙、特罗凯、达希纳、爱必妥、维全特、捷恪卫、泰瑞沙、多泽润、诺爱加倍”等11</w:t>
      </w:r>
      <w:r>
        <w:rPr>
          <w:rFonts w:hint="eastAsia" w:ascii="仿宋_GB2312" w:hAnsi="仿宋_GB2312" w:eastAsia="仿宋_GB2312" w:cs="仿宋_GB2312"/>
          <w:b w:val="0"/>
          <w:bCs w:val="0"/>
          <w:kern w:val="2"/>
          <w:sz w:val="32"/>
          <w:szCs w:val="32"/>
          <w:highlight w:val="none"/>
          <w:u w:val="none"/>
          <w:lang w:val="en-US" w:eastAsia="zh-CN" w:bidi="ar-SA"/>
        </w:rPr>
        <w:t>个药品援助项目。截止10月底，共为4406人次发放7817盒援助</w:t>
      </w:r>
      <w:r>
        <w:rPr>
          <w:rFonts w:hint="eastAsia" w:ascii="仿宋_GB2312" w:hAnsi="仿宋_GB2312" w:eastAsia="仿宋_GB2312" w:cs="仿宋_GB2312"/>
          <w:kern w:val="2"/>
          <w:sz w:val="32"/>
          <w:szCs w:val="32"/>
          <w:highlight w:val="none"/>
          <w:u w:val="none"/>
          <w:lang w:val="en-US" w:eastAsia="zh-CN" w:bidi="ar-SA"/>
        </w:rPr>
        <w:t>药品，援助金额达4868万元。通过援助困难家庭患者，使更多的人认识了慈善、理解了慈善救助，从而热情加入到我们这个慈善大家庭。</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642"/>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六是</w:t>
      </w:r>
      <w:r>
        <w:rPr>
          <w:rFonts w:hint="eastAsia" w:ascii="仿宋_GB2312" w:hAnsi="仿宋_GB2312" w:eastAsia="仿宋_GB2312" w:cs="仿宋_GB2312"/>
          <w:b w:val="0"/>
          <w:bCs w:val="0"/>
          <w:kern w:val="2"/>
          <w:sz w:val="32"/>
          <w:szCs w:val="32"/>
          <w:highlight w:val="none"/>
          <w:u w:val="none"/>
          <w:lang w:val="en-US" w:eastAsia="zh-CN" w:bidi="ar-SA"/>
        </w:rPr>
        <w:t>“阳光助学”项目。总会自2015年开始，与浙江中烟工业有限公司、燕赵都市报共同合作主办“阳光助学”活动项目，每年高考后在省内公开资助100名家庭困难学生，每位学生资助5000元，帮助那些有理想、有志向的寒门优秀学子圆大学梦。今年，资助学生102名，其中</w:t>
      </w:r>
      <w:r>
        <w:rPr>
          <w:rFonts w:hint="eastAsia" w:ascii="仿宋_GB2312" w:hAnsi="仿宋_GB2312" w:eastAsia="仿宋_GB2312" w:cs="仿宋_GB2312"/>
          <w:kern w:val="2"/>
          <w:sz w:val="32"/>
          <w:szCs w:val="32"/>
          <w:highlight w:val="none"/>
          <w:u w:val="none"/>
          <w:lang w:val="en-US" w:eastAsia="zh-CN" w:bidi="ar-SA"/>
        </w:rPr>
        <w:t>包括社会爱心人士刘万举个人资助的学生2名。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3、新增设5个乡村振兴及其他救助项目</w:t>
      </w:r>
    </w:p>
    <w:p>
      <w:pPr>
        <w:numPr>
          <w:ilvl w:val="0"/>
          <w:numId w:val="0"/>
        </w:numPr>
        <w:ind w:firstLine="643" w:firstLineChars="200"/>
        <w:jc w:val="left"/>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kern w:val="2"/>
          <w:sz w:val="32"/>
          <w:szCs w:val="32"/>
          <w:highlight w:val="none"/>
          <w:u w:val="none"/>
          <w:lang w:val="en-US" w:eastAsia="zh-CN" w:bidi="ar-SA"/>
        </w:rPr>
        <w:t>河北邯郸丛台酒业向我会捐赠1500万元善款，用于邯郸市抗洪救灾、行善助学及关爱退伍军人等救助工作。截止10月底，已向邯郸市洪水灾区和困难家庭师生拨付善款731.2万元。</w:t>
      </w:r>
    </w:p>
    <w:p>
      <w:pPr>
        <w:numPr>
          <w:ilvl w:val="0"/>
          <w:numId w:val="0"/>
        </w:numPr>
        <w:ind w:firstLine="643" w:firstLineChars="200"/>
        <w:jc w:val="left"/>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二是</w:t>
      </w:r>
      <w:r>
        <w:rPr>
          <w:rFonts w:hint="eastAsia" w:ascii="仿宋_GB2312" w:hAnsi="仿宋_GB2312" w:eastAsia="仿宋_GB2312" w:cs="仿宋_GB2312"/>
          <w:kern w:val="2"/>
          <w:sz w:val="32"/>
          <w:szCs w:val="32"/>
          <w:highlight w:val="none"/>
          <w:u w:val="none"/>
          <w:lang w:val="en-US" w:eastAsia="zh-CN" w:bidi="ar-SA"/>
        </w:rPr>
        <w:t>巩固脱贫攻坚成果，助力乡村振兴。青龙满族自治县农村信用联社股份有限公司向我会捐赠850万元善款，用于青龙县所有406个行政村（社区）综合服务站的建设。</w:t>
      </w:r>
    </w:p>
    <w:p>
      <w:pPr>
        <w:numPr>
          <w:ilvl w:val="0"/>
          <w:numId w:val="0"/>
        </w:numPr>
        <w:ind w:firstLine="643" w:firstLineChars="200"/>
        <w:jc w:val="left"/>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三是</w:t>
      </w:r>
      <w:r>
        <w:rPr>
          <w:rFonts w:hint="eastAsia" w:ascii="仿宋_GB2312" w:hAnsi="仿宋_GB2312" w:eastAsia="仿宋_GB2312" w:cs="仿宋_GB2312"/>
          <w:kern w:val="2"/>
          <w:sz w:val="32"/>
          <w:szCs w:val="32"/>
          <w:highlight w:val="none"/>
          <w:u w:val="none"/>
          <w:lang w:val="en-US" w:eastAsia="zh-CN" w:bidi="ar-SA"/>
        </w:rPr>
        <w:t>参与实施乡村振兴，提升革命老区饮水质量水平。总会联合河北高地信息技术有限公司向赞皇县捐赠价值61.388万元的‘沃兰特’牌净水器206台。捐赠该县各乡镇181个村委会、10个社区以及残疾人联合会、光荣院、敬老院和特教学校等，截止8月底已全部免费安装到位。同时，圣劳伦斯（唐山）金属制品有限公司向我会捐赠总价值38.6万元的779组圣劳伦斯散热器，已全部用于隆化县困难群众。</w:t>
      </w:r>
    </w:p>
    <w:p>
      <w:pPr>
        <w:numPr>
          <w:ilvl w:val="0"/>
          <w:numId w:val="0"/>
        </w:numPr>
        <w:ind w:firstLine="643" w:firstLineChars="200"/>
        <w:jc w:val="left"/>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四是</w:t>
      </w:r>
      <w:r>
        <w:rPr>
          <w:rFonts w:hint="eastAsia" w:ascii="仿宋_GB2312" w:hAnsi="仿宋_GB2312" w:eastAsia="仿宋_GB2312" w:cs="仿宋_GB2312"/>
          <w:kern w:val="2"/>
          <w:sz w:val="32"/>
          <w:szCs w:val="32"/>
          <w:highlight w:val="none"/>
          <w:u w:val="none"/>
          <w:lang w:val="en-US" w:eastAsia="zh-CN" w:bidi="ar-SA"/>
        </w:rPr>
        <w:t>挖掘村史，助力乡村振兴。为深入挖掘和展示村庄发展变迁的历史轨迹,打造独具本土特色的文化名片,助推村风文明、乡村振兴，石家庄市鑫泰元房地产开发有限公司向我会捐赠15万元善款，用于鹿泉区东焦村村史馆建设及《鹿泉区村情研究》的编写。</w:t>
      </w:r>
    </w:p>
    <w:p>
      <w:pPr>
        <w:ind w:firstLine="643" w:firstLineChars="200"/>
        <w:jc w:val="left"/>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（四）加强网络募捐，不断突破创新</w:t>
      </w:r>
    </w:p>
    <w:p>
      <w:pPr>
        <w:ind w:firstLine="321" w:firstLineChars="1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总会以“互联网+慈善”模式为驱动，不断推进新时代慈善发展新业态。</w:t>
      </w:r>
    </w:p>
    <w:p>
      <w:pPr>
        <w:numPr>
          <w:ilvl w:val="0"/>
          <w:numId w:val="0"/>
        </w:numPr>
        <w:ind w:firstLine="643" w:firstLineChars="200"/>
        <w:jc w:val="left"/>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全力聚焦“99公益日”网络募捐活动。“99公益日”是腾讯公益基金会在国家民政部和中央网信办的指导下，联合全国慈善组织打造的全民公益活动，也是民政部批准的重要互联网募</w:t>
      </w:r>
      <w:r>
        <w:rPr>
          <w:rFonts w:hint="eastAsia" w:ascii="仿宋_GB2312" w:hAnsi="仿宋_GB2312" w:eastAsia="仿宋_GB2312" w:cs="仿宋_GB2312"/>
          <w:kern w:val="2"/>
          <w:sz w:val="32"/>
          <w:szCs w:val="32"/>
          <w:highlight w:val="none"/>
          <w:u w:val="none"/>
          <w:lang w:val="en-US" w:eastAsia="zh-CN" w:bidi="ar-SA"/>
        </w:rPr>
        <w:t>捐平台。我会第二年组织参与这个平台的募捐活动，根据去年的经验教训，切实加强了对今年“99公益日”网络募捐活动的组织引导工作。科学确定工作目标，认真策划上线项目，加大联动各地慈善组织、爱心企业的工作力度。共动员11个市县区慈善会、26家公益组织参与，上线“关爱困境人员”“同舟共‘冀’ 振兴乡村”两大类主题募捐项目，同时上线30个子计划。通过总会动员会、培训课发动各级慈善组织精心组织、周密策划、广泛发动干部群众参与。经过各级慈善组织和参与机构的不懈努力下，截止到10月底，“99公益日”共筹款2559.68万元，其中线上筹款1122.23万元（“关爱困境人员”项目线上筹款400.78万元，“同舟共‘冀’ 振兴乡村”项目线上筹款721.45万元），线下筹款1437.45万元。活动共吸引39.4万人次参与捐赠，比去年增长3倍。另外，此次活动还获得腾讯配捐103.53万元（限定性配捐61.65万元，非限定性配捐41.88万元）。我会坚持“谁筹谁用、规范透明”的资金分配原则，将腾讯配捐和相关工作经费全部拨付筹募主体单位，用于既定救助项目。</w:t>
      </w:r>
    </w:p>
    <w:p>
      <w:pPr>
        <w:ind w:firstLine="643"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切实加强网络平台维护。及时做好日常网络筹款平台项目发布、内容更新等工作，确保公开透明、阳光操作。同时，大力做好官方网站信息采集、发布和信息公开工作，按照《慈善法》要求，通过官方网站及时发布年度工作报告以及项目筹款使用情况，自觉接受社会各界监督，切实提升慈善组织的公信力。</w:t>
      </w:r>
    </w:p>
    <w:p>
      <w:pPr>
        <w:ind w:firstLine="643" w:firstLineChars="200"/>
        <w:jc w:val="left"/>
        <w:rPr>
          <w:rFonts w:hint="eastAsia" w:ascii="仿宋_GB2312" w:hAnsi="仿宋_GB2312" w:eastAsia="仿宋_GB2312" w:cs="仿宋_GB2312"/>
          <w:b/>
          <w:bCs/>
          <w:sz w:val="32"/>
          <w:szCs w:val="32"/>
          <w:lang w:val="en-US" w:eastAsia="zh-CN"/>
        </w:rPr>
      </w:pPr>
      <w:r>
        <w:rPr>
          <w:rFonts w:hint="eastAsia" w:ascii="方正楷体_GBK" w:hAnsi="方正楷体_GBK" w:eastAsia="方正楷体_GBK" w:cs="方正楷体_GBK"/>
          <w:b/>
          <w:bCs/>
          <w:sz w:val="32"/>
          <w:szCs w:val="32"/>
          <w:lang w:val="en-US" w:eastAsia="zh-CN"/>
        </w:rPr>
        <w:t>（五）全力做好抗击新冠肺炎疫情和抗洪救灾工作</w:t>
      </w:r>
    </w:p>
    <w:p>
      <w:pPr>
        <w:spacing w:line="360" w:lineRule="auto"/>
        <w:ind w:firstLine="640" w:firstLineChars="200"/>
        <w:rPr>
          <w:rFonts w:hint="eastAsia" w:ascii="仿宋_GB2312" w:hAnsi="仿宋_GB2312" w:eastAsia="仿宋_GB2312" w:cs="仿宋_GB2312"/>
          <w:sz w:val="32"/>
          <w:szCs w:val="32"/>
          <w:highlight w:val="none"/>
          <w:u w:val="none"/>
          <w:lang w:val="en-US" w:eastAsia="zh-CN" w:bidi="ar-SA"/>
        </w:rPr>
      </w:pPr>
      <w:r>
        <w:rPr>
          <w:rFonts w:hint="eastAsia" w:ascii="仿宋_GB2312" w:hAnsi="仿宋_GB2312" w:eastAsia="仿宋_GB2312" w:cs="仿宋_GB2312"/>
          <w:b w:val="0"/>
          <w:bCs w:val="0"/>
          <w:sz w:val="32"/>
          <w:szCs w:val="32"/>
          <w:lang w:val="en-US" w:eastAsia="zh-CN"/>
        </w:rPr>
        <w:t>年初，新冠肺炎疫情突袭我省石家庄、邢台两市，社会各界爱心人士、企业自发的通过我会积极捐赠善款善物。先后共</w:t>
      </w:r>
      <w:r>
        <w:rPr>
          <w:rFonts w:hint="eastAsia" w:ascii="仿宋_GB2312" w:hAnsi="仿宋_GB2312" w:eastAsia="仿宋_GB2312" w:cs="仿宋_GB2312"/>
          <w:sz w:val="32"/>
          <w:szCs w:val="32"/>
          <w:highlight w:val="none"/>
          <w:u w:val="none"/>
          <w:lang w:val="en-US" w:eastAsia="zh-CN" w:bidi="ar-SA"/>
        </w:rPr>
        <w:t>接收抗击新冠疫情社会捐赠款物604.45万元，其中接收善款123万余元，接收物资11.35万件总价值人民币481.45万元。接收和拨付款物情况及时通过总会官方网站、微信公众号等自媒体平台向社会公示，做到公开透明，自觉接受社会各界监督，确保群众的爱心善举直达所需。</w:t>
      </w:r>
    </w:p>
    <w:p>
      <w:pPr>
        <w:spacing w:line="360" w:lineRule="auto"/>
        <w:ind w:firstLine="640" w:firstLineChars="200"/>
        <w:rPr>
          <w:rFonts w:hint="eastAsia" w:ascii="仿宋_GB2312" w:hAnsi="仿宋_GB2312" w:eastAsia="仿宋_GB2312" w:cs="仿宋_GB2312"/>
          <w:sz w:val="32"/>
          <w:szCs w:val="32"/>
          <w:highlight w:val="none"/>
          <w:u w:val="none"/>
          <w:lang w:val="en-US" w:eastAsia="zh-CN" w:bidi="ar-SA"/>
        </w:rPr>
      </w:pPr>
      <w:r>
        <w:rPr>
          <w:rFonts w:hint="eastAsia" w:ascii="仿宋_GB2312" w:hAnsi="仿宋_GB2312" w:eastAsia="仿宋_GB2312" w:cs="仿宋_GB2312"/>
          <w:sz w:val="32"/>
          <w:szCs w:val="32"/>
          <w:highlight w:val="none"/>
          <w:u w:val="none"/>
          <w:lang w:val="en-US" w:eastAsia="zh-CN" w:bidi="ar-SA"/>
        </w:rPr>
        <w:t>河南、山西等地发生严重暴雨灾害后，省慈善总会成员单位和社会各界闻讯而动，快速反应。清河县慈善总会、赞皇县慈善会、黄骅市慈善总会、中共河北省人民防空办公室机关委员会、河北韬辉律师事务所、河北省九达公益慈善基金会、河北菠莉亚生物科技有限公司、井科宾等众多社会组织、爱心企业（单位）和爱心人士，主动对接联络我会捐赠善款善物，奉献爱心，参与抗洪救灾。截止到10月底，总会接收抗洪救灾社会捐赠款物共计96.48万元，接收的善款善物按捐赠者意愿及时发往灾区，用于灾区救援和重建。</w:t>
      </w:r>
    </w:p>
    <w:p>
      <w:pPr>
        <w:numPr>
          <w:ilvl w:val="0"/>
          <w:numId w:val="4"/>
        </w:numPr>
        <w:ind w:firstLine="643" w:firstLineChars="200"/>
        <w:jc w:val="left"/>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加强慈善宣传，不断营造慈善氛围</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通过各种方式方法加大宣传力度。</w:t>
      </w:r>
      <w:r>
        <w:rPr>
          <w:rFonts w:hint="eastAsia" w:ascii="仿宋_GB2312" w:hAnsi="仿宋_GB2312" w:eastAsia="仿宋_GB2312" w:cs="仿宋_GB2312"/>
          <w:sz w:val="32"/>
          <w:szCs w:val="32"/>
          <w:lang w:val="en-US" w:eastAsia="zh-CN"/>
        </w:rPr>
        <w:t>在我会官方</w:t>
      </w:r>
      <w:r>
        <w:rPr>
          <w:rFonts w:hint="eastAsia" w:ascii="仿宋_GB2312" w:hAnsi="仿宋_GB2312" w:eastAsia="仿宋_GB2312" w:cs="仿宋_GB2312"/>
          <w:color w:val="000000"/>
          <w:sz w:val="32"/>
          <w:szCs w:val="32"/>
        </w:rPr>
        <w:t>网站、微博、微信公众号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抖音等自媒体宣传平台，</w:t>
      </w:r>
      <w:r>
        <w:rPr>
          <w:rFonts w:hint="eastAsia" w:ascii="仿宋_GB2312" w:hAnsi="仿宋_GB2312" w:eastAsia="仿宋_GB2312" w:cs="仿宋_GB2312"/>
          <w:sz w:val="32"/>
          <w:szCs w:val="32"/>
          <w:lang w:val="en-US" w:eastAsia="zh-CN"/>
        </w:rPr>
        <w:t>通过文字、图片、视频等形式，及时传播我会和各市县区慈善会的动态新闻、慈善故事、慈善活动、政策法规，加大整合全省慈善组织宣传资源，努力打造“河北慈善”品牌宣传。</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积</w:t>
      </w:r>
      <w:r>
        <w:rPr>
          <w:rFonts w:hint="eastAsia" w:ascii="仿宋_GB2312" w:hAnsi="仿宋_GB2312" w:eastAsia="仿宋_GB2312" w:cs="仿宋_GB2312"/>
          <w:sz w:val="32"/>
          <w:szCs w:val="32"/>
          <w:lang w:val="en-US" w:eastAsia="zh-CN"/>
        </w:rPr>
        <w:t>极回应社会关切。通过回应社会关切，为提升慈善的美誉度和影响力发挥了重要作用。在舆情应对方面，通过自媒体平台每周坚持推送新闻信息，主动与爱心网友进行互动，做到了舆情实时监测，负面问题及时回应，赢得了爱心网友的支持和理解。</w:t>
      </w:r>
    </w:p>
    <w:p>
      <w:pPr>
        <w:ind w:firstLine="643"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积极做好法规政策的宣传与咨询。分层次深入开展网络募集培训工作，加强对基层慈善会网络募集工作指导。广泛宣传爱心企业和人士的善举，宣传慈善项目的社会效果，不断提升捐赠者的荣誉感，从而不断地吸引更多的企业和爱心人士参与慈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righ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密切与主流新闻媒体合作，加强慈善宣传阵地建设。</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val="en-US" w:eastAsia="zh-CN"/>
        </w:rPr>
        <w:t>慈善公益报、</w:t>
      </w:r>
      <w:r>
        <w:rPr>
          <w:rFonts w:hint="eastAsia" w:ascii="仿宋_GB2312" w:hAnsi="仿宋_GB2312" w:eastAsia="仿宋_GB2312" w:cs="仿宋_GB2312"/>
          <w:color w:val="000000"/>
          <w:sz w:val="32"/>
          <w:szCs w:val="32"/>
        </w:rPr>
        <w:t>河北日报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燕赵都市报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燕赵晚报、河北工人报、</w:t>
      </w:r>
      <w:r>
        <w:rPr>
          <w:rFonts w:hint="eastAsia" w:ascii="仿宋_GB2312" w:hAnsi="仿宋_GB2312" w:eastAsia="仿宋_GB2312" w:cs="仿宋_GB2312"/>
          <w:color w:val="000000"/>
          <w:sz w:val="32"/>
          <w:szCs w:val="32"/>
        </w:rPr>
        <w:t>河北新闻网、长城网、</w:t>
      </w:r>
      <w:r>
        <w:rPr>
          <w:rFonts w:hint="eastAsia" w:ascii="仿宋_GB2312" w:hAnsi="仿宋_GB2312" w:eastAsia="仿宋_GB2312" w:cs="仿宋_GB2312"/>
          <w:color w:val="000000"/>
          <w:sz w:val="32"/>
          <w:szCs w:val="32"/>
          <w:lang w:val="en-US" w:eastAsia="zh-CN"/>
        </w:rPr>
        <w:t>凤凰网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燕赵人民代表网</w:t>
      </w:r>
      <w:r>
        <w:rPr>
          <w:rFonts w:hint="eastAsia" w:ascii="仿宋_GB2312" w:hAnsi="仿宋_GB2312" w:eastAsia="仿宋_GB2312" w:cs="仿宋_GB2312"/>
          <w:color w:val="000000"/>
          <w:sz w:val="32"/>
          <w:szCs w:val="32"/>
        </w:rPr>
        <w:t>等多家媒体建立了良好的合作关系，全年通过报纸刊发、网络推送新闻稿件</w:t>
      </w:r>
      <w:r>
        <w:rPr>
          <w:rFonts w:hint="eastAsia" w:ascii="仿宋_GB2312" w:hAnsi="仿宋_GB2312" w:eastAsia="仿宋_GB2312" w:cs="仿宋_GB2312"/>
          <w:color w:val="000000"/>
          <w:sz w:val="32"/>
          <w:szCs w:val="32"/>
          <w:lang w:val="en-US" w:eastAsia="zh-CN"/>
        </w:rPr>
        <w:t>百余</w:t>
      </w:r>
      <w:r>
        <w:rPr>
          <w:rFonts w:hint="eastAsia" w:ascii="仿宋_GB2312" w:hAnsi="仿宋_GB2312" w:eastAsia="仿宋_GB2312" w:cs="仿宋_GB2312"/>
          <w:color w:val="000000"/>
          <w:sz w:val="32"/>
          <w:szCs w:val="32"/>
        </w:rPr>
        <w:t>篇。</w:t>
      </w:r>
      <w:r>
        <w:rPr>
          <w:rFonts w:hint="eastAsia" w:ascii="仿宋_GB2312" w:hAnsi="仿宋_GB2312" w:eastAsia="仿宋_GB2312" w:cs="仿宋_GB2312"/>
          <w:color w:val="000000"/>
          <w:sz w:val="32"/>
          <w:szCs w:val="32"/>
          <w:lang w:val="en-US" w:eastAsia="zh-CN"/>
        </w:rPr>
        <w:t>截止目前，《河北慈善》杂志已出刊3期，</w:t>
      </w:r>
      <w:r>
        <w:rPr>
          <w:rFonts w:hint="eastAsia" w:ascii="仿宋_GB2312" w:hAnsi="仿宋_GB2312" w:eastAsia="仿宋_GB2312" w:cs="仿宋_GB2312"/>
          <w:color w:val="000000"/>
          <w:kern w:val="0"/>
          <w:sz w:val="32"/>
          <w:szCs w:val="32"/>
          <w:highlight w:val="none"/>
          <w:u w:val="none"/>
          <w:lang w:val="en-US" w:eastAsia="zh-CN" w:bidi="ar-SA"/>
        </w:rPr>
        <w:t>每期杂志印制后都</w:t>
      </w:r>
      <w:r>
        <w:rPr>
          <w:rFonts w:hint="eastAsia" w:ascii="仿宋_GB2312" w:hAnsi="仿宋_GB2312" w:eastAsia="仿宋_GB2312" w:cs="仿宋_GB2312"/>
          <w:color w:val="000000"/>
          <w:sz w:val="32"/>
          <w:szCs w:val="32"/>
        </w:rPr>
        <w:t>积极向</w:t>
      </w:r>
      <w:r>
        <w:rPr>
          <w:rFonts w:hint="eastAsia" w:ascii="仿宋_GB2312" w:hAnsi="仿宋_GB2312" w:eastAsia="仿宋_GB2312" w:cs="仿宋_GB2312"/>
          <w:color w:val="000000"/>
          <w:sz w:val="32"/>
          <w:szCs w:val="32"/>
          <w:lang w:val="en-US" w:eastAsia="zh-CN"/>
        </w:rPr>
        <w:t>业务主管单位、</w:t>
      </w:r>
      <w:r>
        <w:rPr>
          <w:rFonts w:hint="eastAsia" w:ascii="仿宋_GB2312" w:hAnsi="仿宋_GB2312" w:eastAsia="仿宋_GB2312" w:cs="仿宋_GB2312"/>
          <w:color w:val="000000"/>
          <w:sz w:val="32"/>
          <w:szCs w:val="32"/>
        </w:rPr>
        <w:t>理事、</w:t>
      </w:r>
      <w:r>
        <w:rPr>
          <w:rFonts w:hint="eastAsia" w:ascii="仿宋_GB2312" w:hAnsi="仿宋_GB2312" w:eastAsia="仿宋_GB2312" w:cs="仿宋_GB2312"/>
          <w:color w:val="000000"/>
          <w:sz w:val="32"/>
          <w:szCs w:val="32"/>
          <w:lang w:val="en-US" w:eastAsia="zh-CN"/>
        </w:rPr>
        <w:t>会员单位、项目合作单位、爱心企业</w:t>
      </w:r>
      <w:r>
        <w:rPr>
          <w:rFonts w:hint="eastAsia" w:ascii="仿宋_GB2312" w:hAnsi="仿宋_GB2312" w:eastAsia="仿宋_GB2312" w:cs="仿宋_GB2312"/>
          <w:color w:val="000000"/>
          <w:sz w:val="32"/>
          <w:szCs w:val="32"/>
        </w:rPr>
        <w:t>和各市、县、区慈善会免费发放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highlight w:val="none"/>
          <w:u w:val="none"/>
          <w:lang w:val="en-US" w:eastAsia="zh-CN" w:bidi="ar-SA"/>
        </w:rPr>
        <w:t>充分做到向社会</w:t>
      </w:r>
      <w:r>
        <w:rPr>
          <w:rFonts w:hint="eastAsia" w:ascii="仿宋_GB2312" w:hAnsi="仿宋_GB2312" w:eastAsia="仿宋_GB2312" w:cs="仿宋_GB2312"/>
          <w:color w:val="000000"/>
          <w:sz w:val="32"/>
          <w:szCs w:val="32"/>
          <w:lang w:val="en-US" w:eastAsia="zh-CN"/>
        </w:rPr>
        <w:t>广泛宣传、在</w:t>
      </w:r>
      <w:r>
        <w:rPr>
          <w:rFonts w:hint="eastAsia" w:ascii="仿宋_GB2312" w:hAnsi="仿宋_GB2312" w:eastAsia="仿宋_GB2312" w:cs="仿宋_GB2312"/>
          <w:color w:val="000000"/>
          <w:kern w:val="0"/>
          <w:sz w:val="32"/>
          <w:szCs w:val="32"/>
          <w:highlight w:val="none"/>
          <w:u w:val="none"/>
          <w:lang w:val="en-US" w:eastAsia="zh-CN" w:bidi="ar-SA"/>
        </w:rPr>
        <w:t>内部充分交流，实现了信息互通、资源共享。</w:t>
      </w:r>
    </w:p>
    <w:p>
      <w:pPr>
        <w:numPr>
          <w:ilvl w:val="0"/>
          <w:numId w:val="1"/>
        </w:numPr>
        <w:ind w:left="0" w:leftChars="0" w:firstLine="64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存在的问题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在因疫情经济下行压力明显增大的形势下，总会各项工作实现了新突破、新发展，取得了新成绩，这是省民政厅党组精心指导的结果，是全省各级慈善会、广大慈善工作者共同努力的结果，也是社会各界大力支持的结果。在此，我代表省慈善总会，向长期以来关心支持慈善事业的各级领导，向社会各界爱心人士，向各位常务理事、理事、监事，表示衷心的感谢和崇高的敬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总结成绩的同时，我们也要清楚的认识到，面对新时代、新任务的要求，我们还存在很多不足。一是内部综合管理还存在薄弱环节，一些规章制度还需进一步修订完善，工作运行机制有待进一步理顺;二是慈善资源动员和慈善事业发展的广度深度都还存在很大差距，特别是项目筹款意识、方式和能力有待进一步提升，还需要在慈善资金的募集渠道方面不断开拓创新；三是对《慈善法》等相关政策法规的学习仍需不断加强；四是慈善文化宣传顶层设计还不够、手段不多，宣传水平和质量还有待提高等等。</w:t>
      </w:r>
    </w:p>
    <w:p>
      <w:pPr>
        <w:numPr>
          <w:ilvl w:val="0"/>
          <w:numId w:val="1"/>
        </w:numPr>
        <w:ind w:left="0" w:leftChars="0" w:firstLine="64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2022年工作意见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35" w:lineRule="atLeast"/>
        <w:ind w:right="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党的十九届四中全会首次提出“重视发挥‘第三次分配’的作用，发展慈善等社会公益事业”，具有鲜明的开创性与里程碑意义，为新时代发展慈善事业提供了明确的指导纲领与行动指南；党的十九届五中全会再次提出“要发挥‘第三次分配’作用，发展慈善事业，改善收入和财富分配格局”，充分表明慈善事业已由社会保障制度的组成部分之一上升为社会主义基本经济制度的重要一环；今年8月17日，习近平总书记主持召开中央财经委员会第十次会议，指出“要坚持以人民为中心的发展思想，在高质量发展中促进共同富裕，正确处理效率和公平的关系，构建初次分配、再分配、三次分配协调配套的基础性制度安排。”将慈善事业、第三次分配与共同富裕紧密联系起来，并提到了更为重要、备受瞩目的“基础性制度安排”的高度。这充分显示，国家对慈善事业的空前重视。慈善事业必将更显空间广大、前景光明、大有可为！</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面临新形势、新任务，在新的一年里，我们要坚持以习近平新</w:t>
      </w:r>
      <w:r>
        <w:rPr>
          <w:rFonts w:hint="eastAsia" w:ascii="仿宋_GB2312" w:hAnsi="仿宋_GB2312" w:eastAsia="仿宋_GB2312" w:cs="仿宋_GB2312"/>
          <w:b w:val="0"/>
          <w:bCs w:val="0"/>
          <w:sz w:val="32"/>
          <w:szCs w:val="32"/>
          <w:lang w:val="en-US" w:eastAsia="zh-CN"/>
        </w:rPr>
        <w:t>时代中国特色社会主义思想为指导，全面贯彻党和国家的各项方针政策，特别是十九届四中、五中、六中全会精神，认真落实习近平总书记</w:t>
      </w:r>
      <w:r>
        <w:rPr>
          <w:rFonts w:hint="eastAsia" w:ascii="仿宋_GB2312" w:hAnsi="仿宋_GB2312" w:eastAsia="仿宋_GB2312" w:cs="仿宋_GB2312"/>
          <w:b w:val="0"/>
          <w:bCs w:val="0"/>
          <w:color w:val="000000"/>
          <w:sz w:val="32"/>
          <w:szCs w:val="32"/>
          <w:u w:val="none"/>
          <w:lang w:val="en-US" w:eastAsia="zh-CN"/>
        </w:rPr>
        <w:t>在中央财经委员会第十次会议上</w:t>
      </w:r>
      <w:r>
        <w:rPr>
          <w:rFonts w:hint="eastAsia" w:ascii="仿宋_GB2312" w:hAnsi="仿宋_GB2312" w:eastAsia="仿宋_GB2312" w:cs="仿宋_GB2312"/>
          <w:b w:val="0"/>
          <w:bCs w:val="0"/>
          <w:sz w:val="32"/>
          <w:szCs w:val="32"/>
          <w:lang w:val="en-US" w:eastAsia="zh-CN"/>
        </w:rPr>
        <w:t>的讲话精神和关于慈善事业一系列重要论述，持续贯彻《中华人民共和国慈善法》《河北省人民政府关于促进慈善事业健康发展的实施意见》（冀政发〔2015〕23号），紧紧围绕全省工作大局，扎实有效地推进各项工作，为我省慈善事业作出新的更大贡献！</w:t>
      </w:r>
    </w:p>
    <w:p>
      <w:pPr>
        <w:numPr>
          <w:ilvl w:val="0"/>
          <w:numId w:val="0"/>
        </w:numPr>
        <w:ind w:firstLine="643" w:firstLineChars="200"/>
        <w:rPr>
          <w:rFonts w:hint="eastAsia" w:ascii="方正楷体_GBK" w:hAnsi="方正楷体_GBK" w:eastAsia="方正楷体_GBK" w:cs="方正楷体_GBK"/>
          <w:b/>
          <w:bCs/>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（一）加强党建引领和自身建设，不断推动慈善事业深入发展</w:t>
      </w:r>
    </w:p>
    <w:p>
      <w:pPr>
        <w:numPr>
          <w:ilvl w:val="0"/>
          <w:numId w:val="0"/>
        </w:num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强化政治意识，提高政治站位。要切实加强理论学习，坚定政治方向，提高政治站位，抓好党支部思想建设、组织建设和作风建设。按照“抓好党建促业务，搞好业务促党建”的工作思路，注重在慈善实践中充分发挥党支部的战斗堡垒作用和党员先锋模范作用，促进党建与业务工作融合发展。</w:t>
      </w:r>
    </w:p>
    <w:p>
      <w:pPr>
        <w:numPr>
          <w:ilvl w:val="0"/>
          <w:numId w:val="0"/>
        </w:num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构建服务型社会组织。总会作为枢纽型社会组织，要充分发挥综合性、引领性和服务型的特点。秉持“坚持为党分忧，为群众办实事”的工作方针，在服务民生保障、服务基层上下功夫、显成效，与各会员单位一起努力构建枢纽型社会组织服务体系。</w:t>
      </w:r>
    </w:p>
    <w:p>
      <w:pPr>
        <w:numPr>
          <w:ilvl w:val="0"/>
          <w:numId w:val="0"/>
        </w:num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发挥引领示范作用。通过协调、指导市县慈善会项目联动、网络募捐联动和宣传联动，为各级慈善会提供力所能及的支持和服务，密切与全省各级慈善会的互动交流合作。</w:t>
      </w:r>
    </w:p>
    <w:p>
      <w:pPr>
        <w:numPr>
          <w:ilvl w:val="0"/>
          <w:numId w:val="0"/>
        </w:numPr>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（二）拓展项目合作领域，促进慈善救助精准效能</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不断加强慈善工作项目化、项目工作规范化、项目质量品牌化建设。创新募捐机制，建立部门协同，专兼结合，项目驱动，人人参与的全员募集机制。同时，要以项目为驱动，募集相对固定的资源，拓展项目合作领域，推进项目创新发展。</w:t>
      </w:r>
    </w:p>
    <w:p>
      <w:pPr>
        <w:numPr>
          <w:ilvl w:val="0"/>
          <w:numId w:val="0"/>
        </w:numPr>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kern w:val="2"/>
          <w:sz w:val="32"/>
          <w:szCs w:val="32"/>
          <w:lang w:val="en-US" w:eastAsia="zh-CN" w:bidi="ar-SA"/>
        </w:rPr>
        <w:t>慈善项目平台。总会在做大做强现有品牌慈善项目的同时，要紧贴群众所需设置新的慈善救助项目。密切加强与各级慈善组织的合作互动，充分发挥基层慈善组织作用，优化慈善资源供给，深入推进项目化救助，创新济困帮扶、助医助残、扶老助孤等特殊困难群体救助方式，完善帮扶机制，切实发挥慈善会在乡村振兴和第三次分配中的应有作用。</w:t>
      </w:r>
    </w:p>
    <w:p>
      <w:pPr>
        <w:numPr>
          <w:ilvl w:val="0"/>
          <w:numId w:val="0"/>
        </w:numPr>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创造性使用</w:t>
      </w:r>
      <w:r>
        <w:rPr>
          <w:rFonts w:hint="eastAsia" w:ascii="仿宋_GB2312" w:hAnsi="仿宋_GB2312" w:eastAsia="仿宋_GB2312" w:cs="仿宋_GB2312"/>
          <w:b w:val="0"/>
          <w:bCs w:val="0"/>
          <w:kern w:val="2"/>
          <w:sz w:val="32"/>
          <w:szCs w:val="32"/>
          <w:lang w:val="en-US" w:eastAsia="zh-CN" w:bidi="ar-SA"/>
        </w:rPr>
        <w:t>互联网募捐平台。要继续搞好网络募捐，把明年的“99公益日”活动提上重要议程，尽早着手研究项目设置和组织方案，切实加强组织领导，建立健全工作机制，全面搞好协同配合，科学优化项目设计，采取多措并举的方式广泛发动社会大众。与此同时，积极开拓更多募捐平台，创新慈善募捐新局面。从“99公益日”短促突击的募捐形式逐步向常态化发展，把网络筹款作为日常工作长抓不懈。以项目设置设计创新为基础，把网络慈善作为开发大众慈善资源，激发社会慈善活力的主业来抓。同时，也要创新网络募捐机制，利用建群方式在基层企事业单位，城乡社区分别组织相对稳定的爱心群，动员社会各界爱心人士共同参与。</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慈善冠名基金项目。进一步加大慈善冠名基金推广力度，吸引更多爱心企业及人士以设立慈善冠名基金的形式参与慈善事业。充分发挥总会公开募捐资质优势，积极主动与各级慈善会、社会组织及单位联络开展联合募捐活动，营造人人参与慈善的良好氛围。</w:t>
      </w:r>
    </w:p>
    <w:p>
      <w:pPr>
        <w:numPr>
          <w:ilvl w:val="0"/>
          <w:numId w:val="0"/>
        </w:numPr>
        <w:ind w:left="17" w:leftChars="8" w:firstLine="620" w:firstLineChars="193"/>
        <w:rPr>
          <w:rFonts w:hint="eastAsia" w:ascii="仿宋_GB2312" w:hAnsi="仿宋_GB2312" w:eastAsia="仿宋_GB2312" w:cs="仿宋_GB2312"/>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（三）持续传播慈善文化，营造人人参与慈善的浓厚氛围</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慈善事业是全社会的共同事业，慈善文化宣传要发挥慈善事业的强大助推器作用，通过持续的传播推广历久弥新，在全社会形成浓厚的慈善氛围。</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继续加强与新闻媒体和互联网的合作，扩大慈善宣传，弘扬慈善文化，坚持守正创新，讲好慈善故事。</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定期开展板块宣传，围绕“中华慈善日”“99公益日”“乡村振兴”“扶危济困”等重点慈善项目和重要节日活动等元素广泛开展宣传工作，积极宣传报道各级慈善组织重点、亮点工作和先进典型，在全社会积极营造人人可行、时时可为、事事可做的全民慈善氛围。</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加大对河北慈善网站的信息化建设，以总会官网为载体，努力做好宣传推广和信息公开工作。充分利用互联网平台宣传慈善事业，传播慈善文化，推介慈善项目。</w:t>
      </w:r>
    </w:p>
    <w:p>
      <w:pPr>
        <w:numPr>
          <w:ilvl w:val="0"/>
          <w:numId w:val="0"/>
        </w:num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继续办好《河北慈善》杂志、微信公众号、微博、抖音等自有媒体资源，持续不断地发出河北慈善“好声音”。</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z w:val="32"/>
          <w:szCs w:val="32"/>
          <w:lang w:val="en-US" w:eastAsia="zh-CN"/>
        </w:rPr>
        <w:t>各位常务理事、理事、监事，在新的一年里，让我们在习近平新时代中国特色社会主义思想的指引下，继续“不忘慈善初心，牢记慈善使命”，以实际行动</w:t>
      </w:r>
      <w:r>
        <w:rPr>
          <w:rFonts w:hint="eastAsia" w:ascii="仿宋_GB2312" w:hAnsi="仿宋_GB2312" w:eastAsia="仿宋_GB2312" w:cs="仿宋_GB2312"/>
          <w:b w:val="0"/>
          <w:bCs w:val="0"/>
          <w:sz w:val="32"/>
          <w:szCs w:val="32"/>
          <w:lang w:val="en-US" w:eastAsia="zh-CN"/>
        </w:rPr>
        <w:t>谱写新时代燕赵慈善更加出彩的新篇章作出更大的贡献！</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谢谢大家！</w:t>
      </w:r>
    </w:p>
    <w:p>
      <w:pPr>
        <w:numPr>
          <w:ilvl w:val="0"/>
          <w:numId w:val="0"/>
        </w:numPr>
        <w:ind w:left="640" w:leftChars="0"/>
        <w:rPr>
          <w:rFonts w:hint="default" w:ascii="仿宋_GB2312" w:hAnsi="仿宋_GB2312" w:eastAsia="仿宋_GB2312" w:cs="仿宋_GB2312"/>
          <w:b w:val="0"/>
          <w:bCs w:val="0"/>
          <w:sz w:val="32"/>
          <w:szCs w:val="32"/>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BDC08"/>
    <w:multiLevelType w:val="singleLevel"/>
    <w:tmpl w:val="E41BDC08"/>
    <w:lvl w:ilvl="0" w:tentative="0">
      <w:start w:val="3"/>
      <w:numFmt w:val="chineseCounting"/>
      <w:suff w:val="nothing"/>
      <w:lvlText w:val="（%1）"/>
      <w:lvlJc w:val="left"/>
      <w:pPr>
        <w:ind w:left="99"/>
      </w:pPr>
      <w:rPr>
        <w:rFonts w:hint="eastAsia"/>
      </w:rPr>
    </w:lvl>
  </w:abstractNum>
  <w:abstractNum w:abstractNumId="1">
    <w:nsid w:val="68C77C39"/>
    <w:multiLevelType w:val="singleLevel"/>
    <w:tmpl w:val="68C77C39"/>
    <w:lvl w:ilvl="0" w:tentative="0">
      <w:start w:val="1"/>
      <w:numFmt w:val="chineseCounting"/>
      <w:suff w:val="nothing"/>
      <w:lvlText w:val="%1、"/>
      <w:lvlJc w:val="left"/>
      <w:rPr>
        <w:rFonts w:hint="eastAsia"/>
      </w:rPr>
    </w:lvl>
  </w:abstractNum>
  <w:abstractNum w:abstractNumId="2">
    <w:nsid w:val="7C7A85B1"/>
    <w:multiLevelType w:val="singleLevel"/>
    <w:tmpl w:val="7C7A85B1"/>
    <w:lvl w:ilvl="0" w:tentative="0">
      <w:start w:val="6"/>
      <w:numFmt w:val="chineseCounting"/>
      <w:suff w:val="nothing"/>
      <w:lvlText w:val="（%1）"/>
      <w:lvlJc w:val="left"/>
      <w:rPr>
        <w:rFonts w:hint="eastAsia"/>
      </w:rPr>
    </w:lvl>
  </w:abstractNum>
  <w:abstractNum w:abstractNumId="3">
    <w:nsid w:val="7FC964B4"/>
    <w:multiLevelType w:val="singleLevel"/>
    <w:tmpl w:val="7FC964B4"/>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0614"/>
    <w:rsid w:val="002B1594"/>
    <w:rsid w:val="006D34AB"/>
    <w:rsid w:val="008C1638"/>
    <w:rsid w:val="009B6ED0"/>
    <w:rsid w:val="00D649A0"/>
    <w:rsid w:val="00DF2BF6"/>
    <w:rsid w:val="00DF2F36"/>
    <w:rsid w:val="01473268"/>
    <w:rsid w:val="0179575E"/>
    <w:rsid w:val="017B506C"/>
    <w:rsid w:val="01A6481E"/>
    <w:rsid w:val="01E40652"/>
    <w:rsid w:val="01F155CD"/>
    <w:rsid w:val="02381A77"/>
    <w:rsid w:val="026B43EB"/>
    <w:rsid w:val="028A7BFA"/>
    <w:rsid w:val="02ED41E7"/>
    <w:rsid w:val="035506F8"/>
    <w:rsid w:val="039619B8"/>
    <w:rsid w:val="03AD4E3C"/>
    <w:rsid w:val="03D67E9A"/>
    <w:rsid w:val="03F32C0E"/>
    <w:rsid w:val="03F90A72"/>
    <w:rsid w:val="040F0FD2"/>
    <w:rsid w:val="0412638E"/>
    <w:rsid w:val="04136708"/>
    <w:rsid w:val="0414467E"/>
    <w:rsid w:val="044B6D47"/>
    <w:rsid w:val="0494639F"/>
    <w:rsid w:val="04D32955"/>
    <w:rsid w:val="04E85BB1"/>
    <w:rsid w:val="04EB6A0C"/>
    <w:rsid w:val="04FC5A5A"/>
    <w:rsid w:val="051751C7"/>
    <w:rsid w:val="053633C6"/>
    <w:rsid w:val="05461B09"/>
    <w:rsid w:val="058D1987"/>
    <w:rsid w:val="05C558B4"/>
    <w:rsid w:val="06263409"/>
    <w:rsid w:val="0669759B"/>
    <w:rsid w:val="067462D5"/>
    <w:rsid w:val="07892112"/>
    <w:rsid w:val="078E509C"/>
    <w:rsid w:val="07A32125"/>
    <w:rsid w:val="07B00105"/>
    <w:rsid w:val="07BD460C"/>
    <w:rsid w:val="07E65D6D"/>
    <w:rsid w:val="07ED02C3"/>
    <w:rsid w:val="083D17CA"/>
    <w:rsid w:val="0863734D"/>
    <w:rsid w:val="08A0141E"/>
    <w:rsid w:val="08B933D9"/>
    <w:rsid w:val="08D55733"/>
    <w:rsid w:val="09176C22"/>
    <w:rsid w:val="091C74B7"/>
    <w:rsid w:val="093E0DFD"/>
    <w:rsid w:val="096E36DD"/>
    <w:rsid w:val="09831FA2"/>
    <w:rsid w:val="09893676"/>
    <w:rsid w:val="09DA3030"/>
    <w:rsid w:val="0A034F07"/>
    <w:rsid w:val="0A114BC5"/>
    <w:rsid w:val="0A5202F5"/>
    <w:rsid w:val="0A8D2FF1"/>
    <w:rsid w:val="0AB92FEC"/>
    <w:rsid w:val="0ABA2BD3"/>
    <w:rsid w:val="0B0E465A"/>
    <w:rsid w:val="0B120D6A"/>
    <w:rsid w:val="0B372CA8"/>
    <w:rsid w:val="0B494A5F"/>
    <w:rsid w:val="0B952A31"/>
    <w:rsid w:val="0B996ADC"/>
    <w:rsid w:val="0BC47723"/>
    <w:rsid w:val="0C073D2B"/>
    <w:rsid w:val="0C2A490D"/>
    <w:rsid w:val="0C6205BC"/>
    <w:rsid w:val="0CC3129D"/>
    <w:rsid w:val="0CD95166"/>
    <w:rsid w:val="0CFC6C02"/>
    <w:rsid w:val="0D1955DE"/>
    <w:rsid w:val="0D404C05"/>
    <w:rsid w:val="0D5D1CA9"/>
    <w:rsid w:val="0DBB6400"/>
    <w:rsid w:val="0DCF2B35"/>
    <w:rsid w:val="0DDB5734"/>
    <w:rsid w:val="0E0935FA"/>
    <w:rsid w:val="0E46740C"/>
    <w:rsid w:val="0E9937C7"/>
    <w:rsid w:val="0EA30215"/>
    <w:rsid w:val="0EF826BF"/>
    <w:rsid w:val="0F0346FB"/>
    <w:rsid w:val="0F0F7629"/>
    <w:rsid w:val="0F2352E5"/>
    <w:rsid w:val="0F4D375A"/>
    <w:rsid w:val="0F616B87"/>
    <w:rsid w:val="0F6C313E"/>
    <w:rsid w:val="0F8271FA"/>
    <w:rsid w:val="0FD27B15"/>
    <w:rsid w:val="0FD43E7F"/>
    <w:rsid w:val="105745D7"/>
    <w:rsid w:val="10661ACF"/>
    <w:rsid w:val="106937CA"/>
    <w:rsid w:val="10701FC7"/>
    <w:rsid w:val="1083125A"/>
    <w:rsid w:val="109A41A6"/>
    <w:rsid w:val="10A84597"/>
    <w:rsid w:val="10D942A4"/>
    <w:rsid w:val="11305845"/>
    <w:rsid w:val="115A197A"/>
    <w:rsid w:val="11681CA5"/>
    <w:rsid w:val="11A457E9"/>
    <w:rsid w:val="11C10FC1"/>
    <w:rsid w:val="11DD4896"/>
    <w:rsid w:val="11F748B7"/>
    <w:rsid w:val="12115429"/>
    <w:rsid w:val="1257724F"/>
    <w:rsid w:val="125F69D0"/>
    <w:rsid w:val="12C15B70"/>
    <w:rsid w:val="12F75831"/>
    <w:rsid w:val="13135264"/>
    <w:rsid w:val="131414C2"/>
    <w:rsid w:val="135B02FF"/>
    <w:rsid w:val="13616105"/>
    <w:rsid w:val="137511F6"/>
    <w:rsid w:val="13A81311"/>
    <w:rsid w:val="13AD0465"/>
    <w:rsid w:val="13C74BBE"/>
    <w:rsid w:val="13CF608F"/>
    <w:rsid w:val="13E3561A"/>
    <w:rsid w:val="13EA27BA"/>
    <w:rsid w:val="14A979EE"/>
    <w:rsid w:val="14AE0F0A"/>
    <w:rsid w:val="14B23C96"/>
    <w:rsid w:val="14C2631A"/>
    <w:rsid w:val="14C45498"/>
    <w:rsid w:val="14F150E6"/>
    <w:rsid w:val="151C205F"/>
    <w:rsid w:val="152219EC"/>
    <w:rsid w:val="154D5140"/>
    <w:rsid w:val="159C117D"/>
    <w:rsid w:val="15B71CE3"/>
    <w:rsid w:val="15C36656"/>
    <w:rsid w:val="15CE7B41"/>
    <w:rsid w:val="15F13B30"/>
    <w:rsid w:val="162F4462"/>
    <w:rsid w:val="167451DE"/>
    <w:rsid w:val="169F3246"/>
    <w:rsid w:val="16B974C3"/>
    <w:rsid w:val="16E90C50"/>
    <w:rsid w:val="172C35F3"/>
    <w:rsid w:val="17455D03"/>
    <w:rsid w:val="175828AA"/>
    <w:rsid w:val="17916F69"/>
    <w:rsid w:val="17E74209"/>
    <w:rsid w:val="17FF680D"/>
    <w:rsid w:val="182E5833"/>
    <w:rsid w:val="185B7455"/>
    <w:rsid w:val="18AB4085"/>
    <w:rsid w:val="18C80D5B"/>
    <w:rsid w:val="18E157E5"/>
    <w:rsid w:val="18E708E3"/>
    <w:rsid w:val="18F72F50"/>
    <w:rsid w:val="190D1BFA"/>
    <w:rsid w:val="1911044B"/>
    <w:rsid w:val="1917041B"/>
    <w:rsid w:val="192853F1"/>
    <w:rsid w:val="193D1B40"/>
    <w:rsid w:val="19421F96"/>
    <w:rsid w:val="197B00FD"/>
    <w:rsid w:val="19807199"/>
    <w:rsid w:val="1A3532AA"/>
    <w:rsid w:val="1A37769F"/>
    <w:rsid w:val="1A71195E"/>
    <w:rsid w:val="1A772112"/>
    <w:rsid w:val="1AA21CE3"/>
    <w:rsid w:val="1AAD737F"/>
    <w:rsid w:val="1AB429B4"/>
    <w:rsid w:val="1AC60DED"/>
    <w:rsid w:val="1AC83294"/>
    <w:rsid w:val="1ACF6EEE"/>
    <w:rsid w:val="1AF611AC"/>
    <w:rsid w:val="1B04006E"/>
    <w:rsid w:val="1B15083C"/>
    <w:rsid w:val="1B1732ED"/>
    <w:rsid w:val="1B4A5695"/>
    <w:rsid w:val="1B9D79D1"/>
    <w:rsid w:val="1BBB5D4C"/>
    <w:rsid w:val="1BC8694F"/>
    <w:rsid w:val="1BE7097C"/>
    <w:rsid w:val="1BF157AC"/>
    <w:rsid w:val="1C0E31E3"/>
    <w:rsid w:val="1C1D1E6F"/>
    <w:rsid w:val="1C264E09"/>
    <w:rsid w:val="1C354658"/>
    <w:rsid w:val="1C39485B"/>
    <w:rsid w:val="1C6D0F76"/>
    <w:rsid w:val="1C78075E"/>
    <w:rsid w:val="1C986D68"/>
    <w:rsid w:val="1CAC0F60"/>
    <w:rsid w:val="1CDF7EDA"/>
    <w:rsid w:val="1CE70B6E"/>
    <w:rsid w:val="1D03199A"/>
    <w:rsid w:val="1D300529"/>
    <w:rsid w:val="1D316BF2"/>
    <w:rsid w:val="1D4768EE"/>
    <w:rsid w:val="1D8415DE"/>
    <w:rsid w:val="1DA87B6A"/>
    <w:rsid w:val="1DB40FD2"/>
    <w:rsid w:val="1DED15A5"/>
    <w:rsid w:val="1E1F1370"/>
    <w:rsid w:val="1E3E092A"/>
    <w:rsid w:val="1E3E4597"/>
    <w:rsid w:val="1E462E7D"/>
    <w:rsid w:val="1E5F0FCD"/>
    <w:rsid w:val="1E791F01"/>
    <w:rsid w:val="1E830306"/>
    <w:rsid w:val="1EC2619E"/>
    <w:rsid w:val="1EF8740C"/>
    <w:rsid w:val="1F143742"/>
    <w:rsid w:val="1F3E208F"/>
    <w:rsid w:val="1F4C4895"/>
    <w:rsid w:val="1FF24D0E"/>
    <w:rsid w:val="204B3295"/>
    <w:rsid w:val="20511394"/>
    <w:rsid w:val="20971518"/>
    <w:rsid w:val="20F82549"/>
    <w:rsid w:val="20FB04B8"/>
    <w:rsid w:val="213B0623"/>
    <w:rsid w:val="214A74B5"/>
    <w:rsid w:val="215D4428"/>
    <w:rsid w:val="21C566FB"/>
    <w:rsid w:val="226C3A4A"/>
    <w:rsid w:val="22983A40"/>
    <w:rsid w:val="229F2F4B"/>
    <w:rsid w:val="22B63BED"/>
    <w:rsid w:val="22DA3E82"/>
    <w:rsid w:val="22DB5E24"/>
    <w:rsid w:val="22E622B4"/>
    <w:rsid w:val="230230BC"/>
    <w:rsid w:val="23244C53"/>
    <w:rsid w:val="233E48DD"/>
    <w:rsid w:val="23780CF8"/>
    <w:rsid w:val="23813A7F"/>
    <w:rsid w:val="23836B86"/>
    <w:rsid w:val="23965188"/>
    <w:rsid w:val="23991754"/>
    <w:rsid w:val="23C36025"/>
    <w:rsid w:val="24A86B31"/>
    <w:rsid w:val="24BC0E4E"/>
    <w:rsid w:val="24E7440D"/>
    <w:rsid w:val="250F6EFA"/>
    <w:rsid w:val="252A512D"/>
    <w:rsid w:val="25540849"/>
    <w:rsid w:val="25736EDD"/>
    <w:rsid w:val="2592102A"/>
    <w:rsid w:val="25A420F2"/>
    <w:rsid w:val="25A466AC"/>
    <w:rsid w:val="25A573AB"/>
    <w:rsid w:val="25A966B4"/>
    <w:rsid w:val="25E57025"/>
    <w:rsid w:val="26323A53"/>
    <w:rsid w:val="265B7C66"/>
    <w:rsid w:val="265F4AA0"/>
    <w:rsid w:val="268E0677"/>
    <w:rsid w:val="26CB0526"/>
    <w:rsid w:val="26D92FBF"/>
    <w:rsid w:val="271E6827"/>
    <w:rsid w:val="275C04C5"/>
    <w:rsid w:val="275F6B33"/>
    <w:rsid w:val="277E520D"/>
    <w:rsid w:val="27AB4595"/>
    <w:rsid w:val="27E12A73"/>
    <w:rsid w:val="27FC21F3"/>
    <w:rsid w:val="28402F00"/>
    <w:rsid w:val="2861200A"/>
    <w:rsid w:val="28AF2F47"/>
    <w:rsid w:val="28B74098"/>
    <w:rsid w:val="28CE2D9E"/>
    <w:rsid w:val="28E84406"/>
    <w:rsid w:val="292F045E"/>
    <w:rsid w:val="295515F3"/>
    <w:rsid w:val="2959011E"/>
    <w:rsid w:val="2971399B"/>
    <w:rsid w:val="29A33DF8"/>
    <w:rsid w:val="29BA161E"/>
    <w:rsid w:val="2A244601"/>
    <w:rsid w:val="2A4F5318"/>
    <w:rsid w:val="2A726710"/>
    <w:rsid w:val="2A841F1C"/>
    <w:rsid w:val="2A914022"/>
    <w:rsid w:val="2A980776"/>
    <w:rsid w:val="2A9C1718"/>
    <w:rsid w:val="2B302CA6"/>
    <w:rsid w:val="2B4F28A8"/>
    <w:rsid w:val="2B5B46D6"/>
    <w:rsid w:val="2B5E214D"/>
    <w:rsid w:val="2BDC64B3"/>
    <w:rsid w:val="2D1E38DB"/>
    <w:rsid w:val="2D564696"/>
    <w:rsid w:val="2D805DC4"/>
    <w:rsid w:val="2DA07C67"/>
    <w:rsid w:val="2DFF10A7"/>
    <w:rsid w:val="2E24304B"/>
    <w:rsid w:val="2E2F4DF4"/>
    <w:rsid w:val="2E336FEF"/>
    <w:rsid w:val="2E816563"/>
    <w:rsid w:val="2EAD3DC1"/>
    <w:rsid w:val="2EF1425C"/>
    <w:rsid w:val="2EF465B0"/>
    <w:rsid w:val="2F1B358F"/>
    <w:rsid w:val="2F312BE6"/>
    <w:rsid w:val="2F8715F4"/>
    <w:rsid w:val="2F9B147E"/>
    <w:rsid w:val="2FA74E56"/>
    <w:rsid w:val="2FBD4E82"/>
    <w:rsid w:val="2FC11945"/>
    <w:rsid w:val="2FD80E44"/>
    <w:rsid w:val="302A6262"/>
    <w:rsid w:val="302D1DC2"/>
    <w:rsid w:val="303C6119"/>
    <w:rsid w:val="309218F9"/>
    <w:rsid w:val="30B25E5F"/>
    <w:rsid w:val="30D51E8B"/>
    <w:rsid w:val="30F303F4"/>
    <w:rsid w:val="310E2177"/>
    <w:rsid w:val="31130B71"/>
    <w:rsid w:val="313553AA"/>
    <w:rsid w:val="31683E40"/>
    <w:rsid w:val="324C6274"/>
    <w:rsid w:val="32850028"/>
    <w:rsid w:val="32AA7178"/>
    <w:rsid w:val="32D95825"/>
    <w:rsid w:val="32E15781"/>
    <w:rsid w:val="332E7BD1"/>
    <w:rsid w:val="33567F34"/>
    <w:rsid w:val="33866AA2"/>
    <w:rsid w:val="33900589"/>
    <w:rsid w:val="33BC314A"/>
    <w:rsid w:val="33D740F0"/>
    <w:rsid w:val="33D80CA4"/>
    <w:rsid w:val="340913E1"/>
    <w:rsid w:val="341B392B"/>
    <w:rsid w:val="342C6280"/>
    <w:rsid w:val="344B34DB"/>
    <w:rsid w:val="345E3F5A"/>
    <w:rsid w:val="346C0AB8"/>
    <w:rsid w:val="34927F19"/>
    <w:rsid w:val="34945E12"/>
    <w:rsid w:val="34B0038C"/>
    <w:rsid w:val="34C73668"/>
    <w:rsid w:val="34D85A3D"/>
    <w:rsid w:val="34DA7837"/>
    <w:rsid w:val="34E201A6"/>
    <w:rsid w:val="34EE6DE5"/>
    <w:rsid w:val="35075BAE"/>
    <w:rsid w:val="35AD01AE"/>
    <w:rsid w:val="35E0318C"/>
    <w:rsid w:val="36284C06"/>
    <w:rsid w:val="368B72DA"/>
    <w:rsid w:val="36930F1E"/>
    <w:rsid w:val="369C7484"/>
    <w:rsid w:val="369E78B8"/>
    <w:rsid w:val="36AD4BDA"/>
    <w:rsid w:val="36BA4FE9"/>
    <w:rsid w:val="36CD28DF"/>
    <w:rsid w:val="36FC640B"/>
    <w:rsid w:val="36FE5262"/>
    <w:rsid w:val="37142D74"/>
    <w:rsid w:val="371D3A87"/>
    <w:rsid w:val="37671452"/>
    <w:rsid w:val="3781648C"/>
    <w:rsid w:val="378E42CF"/>
    <w:rsid w:val="37996F5A"/>
    <w:rsid w:val="37C03BF8"/>
    <w:rsid w:val="37D75C0C"/>
    <w:rsid w:val="3817097B"/>
    <w:rsid w:val="38304EE8"/>
    <w:rsid w:val="383A69F6"/>
    <w:rsid w:val="383B1EF8"/>
    <w:rsid w:val="38577307"/>
    <w:rsid w:val="3887425F"/>
    <w:rsid w:val="389F4B77"/>
    <w:rsid w:val="38A42893"/>
    <w:rsid w:val="38E246A8"/>
    <w:rsid w:val="38E71E30"/>
    <w:rsid w:val="38EF356E"/>
    <w:rsid w:val="38F125E4"/>
    <w:rsid w:val="39015207"/>
    <w:rsid w:val="393430EA"/>
    <w:rsid w:val="39544048"/>
    <w:rsid w:val="39612241"/>
    <w:rsid w:val="396D4144"/>
    <w:rsid w:val="39D761DD"/>
    <w:rsid w:val="3A06303A"/>
    <w:rsid w:val="3A4C41B6"/>
    <w:rsid w:val="3A7067A2"/>
    <w:rsid w:val="3A7C02B6"/>
    <w:rsid w:val="3A880725"/>
    <w:rsid w:val="3A915F96"/>
    <w:rsid w:val="3A983E47"/>
    <w:rsid w:val="3AD84747"/>
    <w:rsid w:val="3AE95B9B"/>
    <w:rsid w:val="3AEE588C"/>
    <w:rsid w:val="3AFD3CF2"/>
    <w:rsid w:val="3B284179"/>
    <w:rsid w:val="3B4025E5"/>
    <w:rsid w:val="3B4A6984"/>
    <w:rsid w:val="3B4C51E7"/>
    <w:rsid w:val="3B4E2EEA"/>
    <w:rsid w:val="3B523DC8"/>
    <w:rsid w:val="3B585B59"/>
    <w:rsid w:val="3B630EEC"/>
    <w:rsid w:val="3B721473"/>
    <w:rsid w:val="3B8F6164"/>
    <w:rsid w:val="3BAD38ED"/>
    <w:rsid w:val="3BD62125"/>
    <w:rsid w:val="3C033363"/>
    <w:rsid w:val="3C1D2D2B"/>
    <w:rsid w:val="3C3011FE"/>
    <w:rsid w:val="3C8C4F6F"/>
    <w:rsid w:val="3CB34C1F"/>
    <w:rsid w:val="3CD7076F"/>
    <w:rsid w:val="3CDD55AC"/>
    <w:rsid w:val="3D2759B1"/>
    <w:rsid w:val="3D5C1FD6"/>
    <w:rsid w:val="3D695DB9"/>
    <w:rsid w:val="3D936FE9"/>
    <w:rsid w:val="3DA33B2D"/>
    <w:rsid w:val="3E023D71"/>
    <w:rsid w:val="3E636672"/>
    <w:rsid w:val="3E685416"/>
    <w:rsid w:val="3E6C2F0C"/>
    <w:rsid w:val="3E6F002E"/>
    <w:rsid w:val="3E8A204F"/>
    <w:rsid w:val="3E8F3C32"/>
    <w:rsid w:val="3EB544F9"/>
    <w:rsid w:val="3EC451AE"/>
    <w:rsid w:val="3EE939F5"/>
    <w:rsid w:val="3F0957C6"/>
    <w:rsid w:val="3F6806AA"/>
    <w:rsid w:val="3FA36085"/>
    <w:rsid w:val="3FAA559E"/>
    <w:rsid w:val="3FB75F5B"/>
    <w:rsid w:val="3FBA180C"/>
    <w:rsid w:val="3FD42789"/>
    <w:rsid w:val="3FDE7CE9"/>
    <w:rsid w:val="3FED7022"/>
    <w:rsid w:val="3FFB317E"/>
    <w:rsid w:val="40085289"/>
    <w:rsid w:val="402F27F5"/>
    <w:rsid w:val="404868C1"/>
    <w:rsid w:val="405C605F"/>
    <w:rsid w:val="407B5F1D"/>
    <w:rsid w:val="40AA0A24"/>
    <w:rsid w:val="40D2666C"/>
    <w:rsid w:val="40E02F30"/>
    <w:rsid w:val="410E56B3"/>
    <w:rsid w:val="41245459"/>
    <w:rsid w:val="41261C4A"/>
    <w:rsid w:val="413019B8"/>
    <w:rsid w:val="415D6A2C"/>
    <w:rsid w:val="41916B23"/>
    <w:rsid w:val="41B01304"/>
    <w:rsid w:val="41CA2653"/>
    <w:rsid w:val="424F0475"/>
    <w:rsid w:val="42577DF0"/>
    <w:rsid w:val="42693604"/>
    <w:rsid w:val="42860A0D"/>
    <w:rsid w:val="42F354DF"/>
    <w:rsid w:val="4328459E"/>
    <w:rsid w:val="43425A69"/>
    <w:rsid w:val="43516B70"/>
    <w:rsid w:val="43BF6FA4"/>
    <w:rsid w:val="43E35C92"/>
    <w:rsid w:val="43F021FD"/>
    <w:rsid w:val="440E4838"/>
    <w:rsid w:val="442A5DD0"/>
    <w:rsid w:val="446577F0"/>
    <w:rsid w:val="449C00CB"/>
    <w:rsid w:val="44A40615"/>
    <w:rsid w:val="44BD3600"/>
    <w:rsid w:val="44D40672"/>
    <w:rsid w:val="44E330D3"/>
    <w:rsid w:val="45143E72"/>
    <w:rsid w:val="45195207"/>
    <w:rsid w:val="45215EDA"/>
    <w:rsid w:val="45260689"/>
    <w:rsid w:val="45B4675A"/>
    <w:rsid w:val="4619594E"/>
    <w:rsid w:val="4624059A"/>
    <w:rsid w:val="464472D2"/>
    <w:rsid w:val="467F048E"/>
    <w:rsid w:val="469621C5"/>
    <w:rsid w:val="46A13759"/>
    <w:rsid w:val="46B30195"/>
    <w:rsid w:val="46B901E2"/>
    <w:rsid w:val="46CB5684"/>
    <w:rsid w:val="47334A48"/>
    <w:rsid w:val="475205AB"/>
    <w:rsid w:val="47936E9C"/>
    <w:rsid w:val="47E63DB6"/>
    <w:rsid w:val="482565BE"/>
    <w:rsid w:val="483D6F4D"/>
    <w:rsid w:val="484448D5"/>
    <w:rsid w:val="485C4273"/>
    <w:rsid w:val="488D31F5"/>
    <w:rsid w:val="48A37FB4"/>
    <w:rsid w:val="48FC58F2"/>
    <w:rsid w:val="49241DAC"/>
    <w:rsid w:val="49B31CF7"/>
    <w:rsid w:val="49C72AB3"/>
    <w:rsid w:val="49CA1D6D"/>
    <w:rsid w:val="49CE6E53"/>
    <w:rsid w:val="4A2215D4"/>
    <w:rsid w:val="4A2F3F88"/>
    <w:rsid w:val="4A3F03A0"/>
    <w:rsid w:val="4AC36350"/>
    <w:rsid w:val="4B2A5100"/>
    <w:rsid w:val="4B2A5656"/>
    <w:rsid w:val="4B9537D6"/>
    <w:rsid w:val="4B962D22"/>
    <w:rsid w:val="4BB649FB"/>
    <w:rsid w:val="4C2E193F"/>
    <w:rsid w:val="4C302A34"/>
    <w:rsid w:val="4C3812B3"/>
    <w:rsid w:val="4C502B9C"/>
    <w:rsid w:val="4C9C142B"/>
    <w:rsid w:val="4CD940F5"/>
    <w:rsid w:val="4CE334AC"/>
    <w:rsid w:val="4CEF795D"/>
    <w:rsid w:val="4D1B61C7"/>
    <w:rsid w:val="4D28658D"/>
    <w:rsid w:val="4D3116AC"/>
    <w:rsid w:val="4D422F54"/>
    <w:rsid w:val="4D471406"/>
    <w:rsid w:val="4D5F4AE3"/>
    <w:rsid w:val="4D662725"/>
    <w:rsid w:val="4D6D4F7E"/>
    <w:rsid w:val="4D7E4F18"/>
    <w:rsid w:val="4D964F9D"/>
    <w:rsid w:val="4D9870EA"/>
    <w:rsid w:val="4DB64148"/>
    <w:rsid w:val="4E1203DD"/>
    <w:rsid w:val="4E192F2E"/>
    <w:rsid w:val="4E2854D4"/>
    <w:rsid w:val="4E377591"/>
    <w:rsid w:val="4E4B3C42"/>
    <w:rsid w:val="4E5C4FF1"/>
    <w:rsid w:val="4E785D7A"/>
    <w:rsid w:val="4E7F757B"/>
    <w:rsid w:val="4ECB04BB"/>
    <w:rsid w:val="4EF90D79"/>
    <w:rsid w:val="4F0436C6"/>
    <w:rsid w:val="4F322A3E"/>
    <w:rsid w:val="4F4E15D9"/>
    <w:rsid w:val="4F5679F9"/>
    <w:rsid w:val="4F7D7CB9"/>
    <w:rsid w:val="4FDD0955"/>
    <w:rsid w:val="4FEF1F6D"/>
    <w:rsid w:val="502404CC"/>
    <w:rsid w:val="505B1114"/>
    <w:rsid w:val="509C394B"/>
    <w:rsid w:val="50A35252"/>
    <w:rsid w:val="50C14CFD"/>
    <w:rsid w:val="50D9069D"/>
    <w:rsid w:val="51413E91"/>
    <w:rsid w:val="515D3DA9"/>
    <w:rsid w:val="517E1313"/>
    <w:rsid w:val="51C441A2"/>
    <w:rsid w:val="51D80F5C"/>
    <w:rsid w:val="5225145C"/>
    <w:rsid w:val="523A331A"/>
    <w:rsid w:val="52402A0D"/>
    <w:rsid w:val="525A59EA"/>
    <w:rsid w:val="530745A1"/>
    <w:rsid w:val="530B6967"/>
    <w:rsid w:val="532163DF"/>
    <w:rsid w:val="532B74C9"/>
    <w:rsid w:val="53767DA7"/>
    <w:rsid w:val="53BC33A1"/>
    <w:rsid w:val="5469087B"/>
    <w:rsid w:val="549B3E25"/>
    <w:rsid w:val="54A848F2"/>
    <w:rsid w:val="54AA5135"/>
    <w:rsid w:val="54BA1012"/>
    <w:rsid w:val="54F4761A"/>
    <w:rsid w:val="550B6741"/>
    <w:rsid w:val="550B68A5"/>
    <w:rsid w:val="557454F2"/>
    <w:rsid w:val="55E9667A"/>
    <w:rsid w:val="55F90F7C"/>
    <w:rsid w:val="561850FA"/>
    <w:rsid w:val="56294882"/>
    <w:rsid w:val="563663B4"/>
    <w:rsid w:val="565F598B"/>
    <w:rsid w:val="568C2564"/>
    <w:rsid w:val="56B25F64"/>
    <w:rsid w:val="56D81C97"/>
    <w:rsid w:val="56DC1695"/>
    <w:rsid w:val="56F30434"/>
    <w:rsid w:val="57263A45"/>
    <w:rsid w:val="57553BB2"/>
    <w:rsid w:val="576D29F7"/>
    <w:rsid w:val="57857CA2"/>
    <w:rsid w:val="57DA3357"/>
    <w:rsid w:val="57E50DA3"/>
    <w:rsid w:val="57F43B9D"/>
    <w:rsid w:val="5810633B"/>
    <w:rsid w:val="58225C60"/>
    <w:rsid w:val="582879F4"/>
    <w:rsid w:val="58445EE9"/>
    <w:rsid w:val="585E437B"/>
    <w:rsid w:val="588758EA"/>
    <w:rsid w:val="58AA1568"/>
    <w:rsid w:val="58DC0992"/>
    <w:rsid w:val="58ED5B46"/>
    <w:rsid w:val="58FA4379"/>
    <w:rsid w:val="590204B6"/>
    <w:rsid w:val="590D1A05"/>
    <w:rsid w:val="591C1AE8"/>
    <w:rsid w:val="59322109"/>
    <w:rsid w:val="596120BA"/>
    <w:rsid w:val="596C7A14"/>
    <w:rsid w:val="59835CCB"/>
    <w:rsid w:val="59B30E2E"/>
    <w:rsid w:val="59BB06E7"/>
    <w:rsid w:val="59C25ADC"/>
    <w:rsid w:val="5A257A16"/>
    <w:rsid w:val="5A580E28"/>
    <w:rsid w:val="5A963AD4"/>
    <w:rsid w:val="5AA758FC"/>
    <w:rsid w:val="5AEE74A6"/>
    <w:rsid w:val="5AFA70DE"/>
    <w:rsid w:val="5B0D55DA"/>
    <w:rsid w:val="5B1C435B"/>
    <w:rsid w:val="5B4912BE"/>
    <w:rsid w:val="5B4E4D3F"/>
    <w:rsid w:val="5B5E183F"/>
    <w:rsid w:val="5B7A6ADC"/>
    <w:rsid w:val="5BA94D3D"/>
    <w:rsid w:val="5BF76D63"/>
    <w:rsid w:val="5C282C19"/>
    <w:rsid w:val="5C402B00"/>
    <w:rsid w:val="5C54131A"/>
    <w:rsid w:val="5C6D799B"/>
    <w:rsid w:val="5C8530E2"/>
    <w:rsid w:val="5CBF25B4"/>
    <w:rsid w:val="5CF44666"/>
    <w:rsid w:val="5D075A67"/>
    <w:rsid w:val="5D0C7ED7"/>
    <w:rsid w:val="5D201276"/>
    <w:rsid w:val="5D451389"/>
    <w:rsid w:val="5D526DDD"/>
    <w:rsid w:val="5D721832"/>
    <w:rsid w:val="5DBF64A9"/>
    <w:rsid w:val="5DD22AFC"/>
    <w:rsid w:val="5DE43C31"/>
    <w:rsid w:val="5DEF01A4"/>
    <w:rsid w:val="5E0A0C4F"/>
    <w:rsid w:val="5E61106D"/>
    <w:rsid w:val="5E862D2A"/>
    <w:rsid w:val="5EA53B72"/>
    <w:rsid w:val="5EC74C9A"/>
    <w:rsid w:val="5EED1EF0"/>
    <w:rsid w:val="5EF10D14"/>
    <w:rsid w:val="5F3073C1"/>
    <w:rsid w:val="5F363AEE"/>
    <w:rsid w:val="5F5F54FE"/>
    <w:rsid w:val="5FBF408A"/>
    <w:rsid w:val="5FD166DD"/>
    <w:rsid w:val="5FF32A4C"/>
    <w:rsid w:val="60061677"/>
    <w:rsid w:val="600E6AEF"/>
    <w:rsid w:val="605273E8"/>
    <w:rsid w:val="608F767B"/>
    <w:rsid w:val="60902F1D"/>
    <w:rsid w:val="60DF3C66"/>
    <w:rsid w:val="611031B5"/>
    <w:rsid w:val="61220292"/>
    <w:rsid w:val="612347E1"/>
    <w:rsid w:val="61532AE1"/>
    <w:rsid w:val="617C4B82"/>
    <w:rsid w:val="618218B2"/>
    <w:rsid w:val="61C52562"/>
    <w:rsid w:val="61C92292"/>
    <w:rsid w:val="61E52F0C"/>
    <w:rsid w:val="622573B7"/>
    <w:rsid w:val="622A35FE"/>
    <w:rsid w:val="62380D53"/>
    <w:rsid w:val="624B6424"/>
    <w:rsid w:val="62711AC8"/>
    <w:rsid w:val="62715FB9"/>
    <w:rsid w:val="62776F8E"/>
    <w:rsid w:val="62F803D6"/>
    <w:rsid w:val="631249DE"/>
    <w:rsid w:val="631621BE"/>
    <w:rsid w:val="63626588"/>
    <w:rsid w:val="63651725"/>
    <w:rsid w:val="6389767B"/>
    <w:rsid w:val="63901E50"/>
    <w:rsid w:val="6390781F"/>
    <w:rsid w:val="63BC30C1"/>
    <w:rsid w:val="63CC1DCC"/>
    <w:rsid w:val="63E54E2C"/>
    <w:rsid w:val="63EB17DF"/>
    <w:rsid w:val="63EF6111"/>
    <w:rsid w:val="63F1755A"/>
    <w:rsid w:val="64010BD1"/>
    <w:rsid w:val="64265B7E"/>
    <w:rsid w:val="64284DB3"/>
    <w:rsid w:val="643A5F44"/>
    <w:rsid w:val="643D12A8"/>
    <w:rsid w:val="6448649B"/>
    <w:rsid w:val="6469270D"/>
    <w:rsid w:val="64F553F7"/>
    <w:rsid w:val="650D6DB8"/>
    <w:rsid w:val="653E6A41"/>
    <w:rsid w:val="655618F2"/>
    <w:rsid w:val="65600A08"/>
    <w:rsid w:val="65D70F34"/>
    <w:rsid w:val="65E45822"/>
    <w:rsid w:val="660455CD"/>
    <w:rsid w:val="661E366A"/>
    <w:rsid w:val="6620535B"/>
    <w:rsid w:val="6632434F"/>
    <w:rsid w:val="663B541C"/>
    <w:rsid w:val="6670113F"/>
    <w:rsid w:val="667B1FE6"/>
    <w:rsid w:val="668123DF"/>
    <w:rsid w:val="66DE1057"/>
    <w:rsid w:val="66F9441D"/>
    <w:rsid w:val="66FC12FE"/>
    <w:rsid w:val="672B24FC"/>
    <w:rsid w:val="67416D19"/>
    <w:rsid w:val="675F3444"/>
    <w:rsid w:val="678143C0"/>
    <w:rsid w:val="67AB7CE7"/>
    <w:rsid w:val="67DB6170"/>
    <w:rsid w:val="684215AB"/>
    <w:rsid w:val="6846548B"/>
    <w:rsid w:val="685A6262"/>
    <w:rsid w:val="687249E9"/>
    <w:rsid w:val="68746BB9"/>
    <w:rsid w:val="68B70535"/>
    <w:rsid w:val="68E53212"/>
    <w:rsid w:val="68F50DE0"/>
    <w:rsid w:val="68F90764"/>
    <w:rsid w:val="6904232E"/>
    <w:rsid w:val="690B5559"/>
    <w:rsid w:val="694A2092"/>
    <w:rsid w:val="69587C6D"/>
    <w:rsid w:val="69A0712E"/>
    <w:rsid w:val="69A40D50"/>
    <w:rsid w:val="6A0A11E2"/>
    <w:rsid w:val="6A6958BE"/>
    <w:rsid w:val="6A731B5E"/>
    <w:rsid w:val="6A901672"/>
    <w:rsid w:val="6AD509B5"/>
    <w:rsid w:val="6B1D048D"/>
    <w:rsid w:val="6B46186C"/>
    <w:rsid w:val="6B5029A7"/>
    <w:rsid w:val="6B78270C"/>
    <w:rsid w:val="6BDB7CB2"/>
    <w:rsid w:val="6BE842AC"/>
    <w:rsid w:val="6BF12612"/>
    <w:rsid w:val="6C15465A"/>
    <w:rsid w:val="6C357C8A"/>
    <w:rsid w:val="6C457E84"/>
    <w:rsid w:val="6C791AC7"/>
    <w:rsid w:val="6CE22763"/>
    <w:rsid w:val="6CF75C2D"/>
    <w:rsid w:val="6CF9514A"/>
    <w:rsid w:val="6D403FF3"/>
    <w:rsid w:val="6D445A98"/>
    <w:rsid w:val="6D496FF6"/>
    <w:rsid w:val="6DC55905"/>
    <w:rsid w:val="6DD459F5"/>
    <w:rsid w:val="6DE10957"/>
    <w:rsid w:val="6DE82977"/>
    <w:rsid w:val="6DFE0972"/>
    <w:rsid w:val="6E0501F1"/>
    <w:rsid w:val="6E366B78"/>
    <w:rsid w:val="6E487E24"/>
    <w:rsid w:val="6E4D6F87"/>
    <w:rsid w:val="6E5B08D8"/>
    <w:rsid w:val="6E74163C"/>
    <w:rsid w:val="6E7A016A"/>
    <w:rsid w:val="6EC56256"/>
    <w:rsid w:val="6EF637B9"/>
    <w:rsid w:val="6EFD724B"/>
    <w:rsid w:val="6F1F32A9"/>
    <w:rsid w:val="6F2E4AF3"/>
    <w:rsid w:val="6F4B03FC"/>
    <w:rsid w:val="6F7671E2"/>
    <w:rsid w:val="6F897C4F"/>
    <w:rsid w:val="6FBD1DD3"/>
    <w:rsid w:val="6FC9751D"/>
    <w:rsid w:val="6FD1436F"/>
    <w:rsid w:val="700F167C"/>
    <w:rsid w:val="701E28E3"/>
    <w:rsid w:val="70284905"/>
    <w:rsid w:val="705535DA"/>
    <w:rsid w:val="70975A24"/>
    <w:rsid w:val="70987AAE"/>
    <w:rsid w:val="70B70470"/>
    <w:rsid w:val="70CE3BAA"/>
    <w:rsid w:val="70D10B38"/>
    <w:rsid w:val="71207183"/>
    <w:rsid w:val="71330B38"/>
    <w:rsid w:val="715B18AE"/>
    <w:rsid w:val="716A5DD6"/>
    <w:rsid w:val="71726C3B"/>
    <w:rsid w:val="718B3B92"/>
    <w:rsid w:val="719916B1"/>
    <w:rsid w:val="71BE0EB7"/>
    <w:rsid w:val="71C65F44"/>
    <w:rsid w:val="71CC44D7"/>
    <w:rsid w:val="71E734AD"/>
    <w:rsid w:val="72173FE3"/>
    <w:rsid w:val="726A274D"/>
    <w:rsid w:val="727E344D"/>
    <w:rsid w:val="727F6D7D"/>
    <w:rsid w:val="728741CD"/>
    <w:rsid w:val="72DA7FEA"/>
    <w:rsid w:val="730E7B61"/>
    <w:rsid w:val="73A01C71"/>
    <w:rsid w:val="73E734D5"/>
    <w:rsid w:val="73F14C3A"/>
    <w:rsid w:val="741433D7"/>
    <w:rsid w:val="744225F0"/>
    <w:rsid w:val="746A3BEA"/>
    <w:rsid w:val="74A810B1"/>
    <w:rsid w:val="74D15AB1"/>
    <w:rsid w:val="7507032D"/>
    <w:rsid w:val="75187FCE"/>
    <w:rsid w:val="755104A4"/>
    <w:rsid w:val="755341B0"/>
    <w:rsid w:val="75B47AE6"/>
    <w:rsid w:val="760817B1"/>
    <w:rsid w:val="762A6E6A"/>
    <w:rsid w:val="762F62FE"/>
    <w:rsid w:val="763542D2"/>
    <w:rsid w:val="763943F4"/>
    <w:rsid w:val="768E178D"/>
    <w:rsid w:val="76B6689C"/>
    <w:rsid w:val="76BF3DEE"/>
    <w:rsid w:val="76D7351A"/>
    <w:rsid w:val="77211518"/>
    <w:rsid w:val="77225010"/>
    <w:rsid w:val="772A3598"/>
    <w:rsid w:val="772B3841"/>
    <w:rsid w:val="77390276"/>
    <w:rsid w:val="774D4D08"/>
    <w:rsid w:val="77644920"/>
    <w:rsid w:val="77AC5A97"/>
    <w:rsid w:val="77D54E1D"/>
    <w:rsid w:val="78085E3B"/>
    <w:rsid w:val="781F1378"/>
    <w:rsid w:val="782340F3"/>
    <w:rsid w:val="782522F6"/>
    <w:rsid w:val="78375C19"/>
    <w:rsid w:val="785308FD"/>
    <w:rsid w:val="78EB28A5"/>
    <w:rsid w:val="794A5512"/>
    <w:rsid w:val="795B41DB"/>
    <w:rsid w:val="79630A6A"/>
    <w:rsid w:val="7970507C"/>
    <w:rsid w:val="79993610"/>
    <w:rsid w:val="79AB7D32"/>
    <w:rsid w:val="79E154DF"/>
    <w:rsid w:val="7A352543"/>
    <w:rsid w:val="7A897559"/>
    <w:rsid w:val="7A8D468D"/>
    <w:rsid w:val="7A933590"/>
    <w:rsid w:val="7AEA5C91"/>
    <w:rsid w:val="7AFC1CE5"/>
    <w:rsid w:val="7B426480"/>
    <w:rsid w:val="7B6A7CAC"/>
    <w:rsid w:val="7B8A6860"/>
    <w:rsid w:val="7B8D4F09"/>
    <w:rsid w:val="7B96213C"/>
    <w:rsid w:val="7BA9366B"/>
    <w:rsid w:val="7BE050C9"/>
    <w:rsid w:val="7C145AB3"/>
    <w:rsid w:val="7C335A16"/>
    <w:rsid w:val="7C6047A7"/>
    <w:rsid w:val="7C895ED5"/>
    <w:rsid w:val="7CD166D1"/>
    <w:rsid w:val="7D2F5005"/>
    <w:rsid w:val="7D553D13"/>
    <w:rsid w:val="7D781125"/>
    <w:rsid w:val="7D7C36B9"/>
    <w:rsid w:val="7D9C410B"/>
    <w:rsid w:val="7DBC5E2D"/>
    <w:rsid w:val="7DE00735"/>
    <w:rsid w:val="7DE74587"/>
    <w:rsid w:val="7DF07894"/>
    <w:rsid w:val="7E067EC4"/>
    <w:rsid w:val="7E7A2020"/>
    <w:rsid w:val="7E881C6A"/>
    <w:rsid w:val="7ECB6EB2"/>
    <w:rsid w:val="7F89030A"/>
    <w:rsid w:val="7F900AD7"/>
    <w:rsid w:val="7FBA6E46"/>
    <w:rsid w:val="7FF0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jc w:val="left"/>
    </w:pPr>
    <w:rPr>
      <w:kern w:val="0"/>
      <w:sz w:val="24"/>
      <w:szCs w:val="20"/>
    </w:rPr>
  </w:style>
  <w:style w:type="character" w:styleId="8">
    <w:name w:val="Strong"/>
    <w:basedOn w:val="7"/>
    <w:qFormat/>
    <w:uiPriority w:val="0"/>
    <w:rPr>
      <w:b/>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2021-09-28T07:07:00Z</dcterms:created>
  <dc:creator>admin</dc:creator>
  <cp:lastModifiedBy>天天晴朗</cp:lastModifiedBy>
  <cp:lastPrinted>2021-11-17T06:51:00Z</cp:lastPrinted>
  <dcterms:modified xsi:type="dcterms:W3CDTF">2021-11-22T01:42:43Z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A0294C8C4AE04B7A8F69C643136871E9</vt:lpwstr>
  </property>
</Properties>
</file>